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AF104" w14:textId="77777777" w:rsidR="00561BFD" w:rsidRPr="00C86BC5" w:rsidRDefault="00B76559" w:rsidP="00C86BC5">
      <w:pPr>
        <w:pStyle w:val="Title"/>
        <w:rPr>
          <w:sz w:val="32"/>
          <w:szCs w:val="32"/>
          <w:lang w:val="tr-TR"/>
        </w:rPr>
      </w:pPr>
      <w:bookmarkStart w:id="0" w:name="_GoBack"/>
      <w:bookmarkEnd w:id="0"/>
      <w:r w:rsidRPr="00C86BC5">
        <w:rPr>
          <w:sz w:val="32"/>
          <w:szCs w:val="32"/>
          <w:lang w:val="tr-TR"/>
        </w:rPr>
        <w:t>SPREEKSTIJL</w:t>
      </w:r>
      <w:r w:rsidR="00561BFD" w:rsidRPr="00C86BC5">
        <w:rPr>
          <w:sz w:val="32"/>
          <w:szCs w:val="32"/>
          <w:lang w:val="tr-TR"/>
        </w:rPr>
        <w:t xml:space="preserve"> </w:t>
      </w:r>
    </w:p>
    <w:p w14:paraId="74ED1113" w14:textId="77777777" w:rsidR="007F017A" w:rsidRDefault="007F017A" w:rsidP="00EB24C0">
      <w:pPr>
        <w:spacing w:after="0" w:line="240" w:lineRule="auto"/>
        <w:jc w:val="both"/>
        <w:rPr>
          <w:rFonts w:ascii="Times New Roman" w:hAnsi="Times New Roman"/>
          <w:b/>
          <w:bCs/>
          <w:color w:val="333333"/>
        </w:rPr>
      </w:pPr>
      <w:r w:rsidRPr="00473623">
        <w:rPr>
          <w:rFonts w:ascii="Times New Roman" w:hAnsi="Times New Roman"/>
          <w:b/>
          <w:noProof/>
          <w:lang w:val="en-GB" w:eastAsia="en-GB"/>
        </w:rPr>
        <w:drawing>
          <wp:inline distT="0" distB="0" distL="0" distR="0" wp14:anchorId="0D5F911E" wp14:editId="264EEE5D">
            <wp:extent cx="4620541" cy="320871"/>
            <wp:effectExtent l="0" t="0" r="254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30000"/>
                    </a:blip>
                    <a:srcRect/>
                    <a:stretch>
                      <a:fillRect/>
                    </a:stretch>
                  </pic:blipFill>
                  <pic:spPr bwMode="auto">
                    <a:xfrm>
                      <a:off x="0" y="0"/>
                      <a:ext cx="4639993" cy="322222"/>
                    </a:xfrm>
                    <a:prstGeom prst="rect">
                      <a:avLst/>
                    </a:prstGeom>
                    <a:ln w="228600" cap="sq" cmpd="thickThin">
                      <a:noFill/>
                      <a:prstDash val="solid"/>
                      <a:miter lim="800000"/>
                    </a:ln>
                    <a:effectLst>
                      <a:innerShdw blurRad="76200">
                        <a:srgbClr val="000000"/>
                      </a:innerShdw>
                    </a:effectLst>
                  </pic:spPr>
                </pic:pic>
              </a:graphicData>
            </a:graphic>
          </wp:inline>
        </w:drawing>
      </w:r>
    </w:p>
    <w:p w14:paraId="45B4F206" w14:textId="77777777" w:rsidR="007F017A" w:rsidRDefault="007F017A" w:rsidP="00EB24C0">
      <w:pPr>
        <w:spacing w:after="0" w:line="240" w:lineRule="auto"/>
        <w:jc w:val="both"/>
        <w:rPr>
          <w:rFonts w:ascii="Times New Roman" w:hAnsi="Times New Roman"/>
          <w:b/>
          <w:bCs/>
          <w:color w:val="333333"/>
        </w:rPr>
      </w:pPr>
    </w:p>
    <w:p w14:paraId="49B5AE37" w14:textId="77777777" w:rsidR="001F2DC3" w:rsidRPr="00C966BA" w:rsidRDefault="001F2DC3" w:rsidP="00EB24C0">
      <w:pPr>
        <w:spacing w:after="0" w:line="240" w:lineRule="auto"/>
        <w:jc w:val="both"/>
        <w:rPr>
          <w:rFonts w:ascii="Times New Roman" w:hAnsi="Times New Roman"/>
          <w:b/>
          <w:bCs/>
          <w:color w:val="333333"/>
        </w:rPr>
      </w:pPr>
      <w:r w:rsidRPr="00C966BA">
        <w:rPr>
          <w:rFonts w:ascii="Times New Roman" w:hAnsi="Times New Roman"/>
          <w:b/>
          <w:bCs/>
          <w:color w:val="333333"/>
        </w:rPr>
        <w:t>Geachte Moslims!</w:t>
      </w:r>
    </w:p>
    <w:p w14:paraId="59E94C3F" w14:textId="77777777" w:rsidR="00BE42B1" w:rsidRPr="00C966BA" w:rsidRDefault="00C966BA" w:rsidP="00EB24C0">
      <w:pPr>
        <w:spacing w:after="0" w:line="240" w:lineRule="auto"/>
        <w:jc w:val="both"/>
        <w:rPr>
          <w:rFonts w:ascii="Times New Roman" w:hAnsi="Times New Roman"/>
          <w:bCs/>
          <w:color w:val="333333"/>
        </w:rPr>
      </w:pPr>
      <w:r w:rsidRPr="00C966BA">
        <w:rPr>
          <w:rFonts w:ascii="Times New Roman" w:hAnsi="Times New Roman"/>
          <w:bCs/>
          <w:color w:val="333333"/>
        </w:rPr>
        <w:t xml:space="preserve">De belangrijkste eigenschap die een mens onderscheid van andere wezens, is zijn denkvermogen en het kunnen verwoorden van hetgeen men denkt. </w:t>
      </w:r>
      <w:r w:rsidR="001F2DC3" w:rsidRPr="00C966BA">
        <w:rPr>
          <w:rFonts w:ascii="Times New Roman" w:hAnsi="Times New Roman"/>
          <w:bCs/>
          <w:color w:val="333333"/>
        </w:rPr>
        <w:t xml:space="preserve">Het hart voelt, de hersenen denken en de tong </w:t>
      </w:r>
      <w:r w:rsidR="00BE42B1" w:rsidRPr="00C966BA">
        <w:rPr>
          <w:rFonts w:ascii="Times New Roman" w:hAnsi="Times New Roman"/>
          <w:bCs/>
          <w:color w:val="333333"/>
        </w:rPr>
        <w:t xml:space="preserve">giet </w:t>
      </w:r>
      <w:r w:rsidR="00984563">
        <w:rPr>
          <w:rFonts w:ascii="Times New Roman" w:hAnsi="Times New Roman"/>
          <w:bCs/>
          <w:color w:val="333333"/>
        </w:rPr>
        <w:t>hetgeen wa</w:t>
      </w:r>
      <w:r w:rsidR="00BE42B1" w:rsidRPr="00C966BA">
        <w:rPr>
          <w:rFonts w:ascii="Times New Roman" w:hAnsi="Times New Roman"/>
          <w:bCs/>
          <w:color w:val="333333"/>
        </w:rPr>
        <w:t xml:space="preserve">t </w:t>
      </w:r>
      <w:r w:rsidR="001F2DC3" w:rsidRPr="00C966BA">
        <w:rPr>
          <w:rFonts w:ascii="Times New Roman" w:hAnsi="Times New Roman"/>
          <w:bCs/>
          <w:color w:val="333333"/>
        </w:rPr>
        <w:t xml:space="preserve">de hersenen denken in woorden. </w:t>
      </w:r>
      <w:r w:rsidR="00BE42B1" w:rsidRPr="00C966BA">
        <w:rPr>
          <w:rFonts w:ascii="Times New Roman" w:hAnsi="Times New Roman"/>
          <w:bCs/>
          <w:color w:val="333333"/>
        </w:rPr>
        <w:t>De belangrijkste manier van een mens om zich te uiten geschiedt dan op deze manier.</w:t>
      </w:r>
      <w:r w:rsidR="000514BA" w:rsidRPr="00C966BA">
        <w:rPr>
          <w:rFonts w:ascii="Times New Roman" w:hAnsi="Times New Roman"/>
          <w:bCs/>
          <w:color w:val="333333"/>
        </w:rPr>
        <w:t xml:space="preserve"> </w:t>
      </w:r>
      <w:r w:rsidR="00BE42B1" w:rsidRPr="00C966BA">
        <w:rPr>
          <w:rFonts w:ascii="Times New Roman" w:hAnsi="Times New Roman"/>
          <w:bCs/>
          <w:color w:val="333333"/>
        </w:rPr>
        <w:t xml:space="preserve">Een mens is een sociaal wezen. Hij </w:t>
      </w:r>
      <w:r w:rsidR="00C0570C">
        <w:rPr>
          <w:rFonts w:ascii="Times New Roman" w:hAnsi="Times New Roman"/>
          <w:bCs/>
          <w:color w:val="333333"/>
        </w:rPr>
        <w:t xml:space="preserve">heeft </w:t>
      </w:r>
      <w:r w:rsidR="00BE42B1" w:rsidRPr="00C966BA">
        <w:rPr>
          <w:rFonts w:ascii="Times New Roman" w:hAnsi="Times New Roman"/>
          <w:bCs/>
          <w:color w:val="333333"/>
        </w:rPr>
        <w:t xml:space="preserve">behoefte om zich te uiten en om begrepen te worden door de wederpartij. </w:t>
      </w:r>
      <w:r w:rsidR="000514BA" w:rsidRPr="00C966BA">
        <w:rPr>
          <w:rFonts w:ascii="Times New Roman" w:hAnsi="Times New Roman"/>
          <w:bCs/>
          <w:color w:val="333333"/>
        </w:rPr>
        <w:t xml:space="preserve">De belangrijkste weg van communiceren gaat via de tong en woorden. </w:t>
      </w:r>
    </w:p>
    <w:p w14:paraId="661EE5AD" w14:textId="77777777" w:rsidR="000514BA" w:rsidRPr="00C966BA" w:rsidRDefault="000514BA" w:rsidP="00EB24C0">
      <w:pPr>
        <w:spacing w:after="0" w:line="240" w:lineRule="auto"/>
        <w:jc w:val="both"/>
        <w:rPr>
          <w:rFonts w:ascii="Times New Roman" w:hAnsi="Times New Roman"/>
          <w:bCs/>
          <w:color w:val="333333"/>
        </w:rPr>
      </w:pPr>
    </w:p>
    <w:p w14:paraId="4A5E010D" w14:textId="77777777" w:rsidR="000514BA" w:rsidRPr="00C966BA" w:rsidRDefault="000514BA" w:rsidP="00EB24C0">
      <w:pPr>
        <w:spacing w:after="0" w:line="240" w:lineRule="auto"/>
        <w:jc w:val="both"/>
        <w:rPr>
          <w:rFonts w:ascii="Times New Roman" w:hAnsi="Times New Roman"/>
          <w:b/>
          <w:bCs/>
          <w:color w:val="333333"/>
        </w:rPr>
      </w:pPr>
      <w:r w:rsidRPr="00C966BA">
        <w:rPr>
          <w:rFonts w:ascii="Times New Roman" w:hAnsi="Times New Roman"/>
          <w:b/>
          <w:bCs/>
          <w:color w:val="333333"/>
        </w:rPr>
        <w:t>Beste Gelovigen!</w:t>
      </w:r>
    </w:p>
    <w:p w14:paraId="135B3C72" w14:textId="77777777" w:rsidR="000514BA" w:rsidRPr="00C966BA" w:rsidRDefault="000514BA" w:rsidP="00EB24C0">
      <w:pPr>
        <w:spacing w:after="0" w:line="240" w:lineRule="auto"/>
        <w:jc w:val="both"/>
        <w:rPr>
          <w:rFonts w:ascii="Times New Roman" w:hAnsi="Times New Roman"/>
          <w:b/>
        </w:rPr>
      </w:pPr>
      <w:r w:rsidRPr="00C966BA">
        <w:rPr>
          <w:rFonts w:ascii="Times New Roman" w:hAnsi="Times New Roman"/>
          <w:bCs/>
          <w:color w:val="333333"/>
        </w:rPr>
        <w:t xml:space="preserve">Allah (c.c.) maakt in de Koran el-Keriem </w:t>
      </w:r>
      <w:r w:rsidR="004D4336" w:rsidRPr="00C966BA">
        <w:rPr>
          <w:rFonts w:ascii="Times New Roman" w:hAnsi="Times New Roman"/>
          <w:bCs/>
          <w:color w:val="333333"/>
        </w:rPr>
        <w:t>een onderverde</w:t>
      </w:r>
      <w:r w:rsidR="00EF6906" w:rsidRPr="00C966BA">
        <w:rPr>
          <w:rFonts w:ascii="Times New Roman" w:hAnsi="Times New Roman"/>
          <w:bCs/>
          <w:color w:val="333333"/>
        </w:rPr>
        <w:t>ling in het goede en het slechte woord die geuit worden door de tong.</w:t>
      </w:r>
      <w:r w:rsidR="004D4336" w:rsidRPr="00C966BA">
        <w:rPr>
          <w:rFonts w:ascii="Times New Roman" w:hAnsi="Times New Roman"/>
          <w:bCs/>
          <w:color w:val="333333"/>
        </w:rPr>
        <w:t xml:space="preserve"> </w:t>
      </w:r>
      <w:r w:rsidR="00EF6906" w:rsidRPr="00C966BA">
        <w:rPr>
          <w:rFonts w:ascii="Times New Roman" w:hAnsi="Times New Roman"/>
          <w:b/>
        </w:rPr>
        <w:t>“</w:t>
      </w:r>
      <w:r w:rsidR="002648FE">
        <w:rPr>
          <w:rFonts w:ascii="Times New Roman" w:hAnsi="Times New Roman"/>
          <w:b/>
        </w:rPr>
        <w:t>Zie jij niet hoe Allah een vergelijking maakt met een goede uitspraak, die als een goede boom is, waarvan de wortel stevig staat en de takken naar de hemel reiken? Hij geeft zijn vruchten in elk seizoen, met verlof van zijn Heer. Allah maakt de vergelijkingen voor de mensen. Hopelijk zullen zij er lering uit trekken. En de vergelijking met een slechte uitspraak is als die met een slechte boom, die ontworteld</w:t>
      </w:r>
      <w:r w:rsidR="00BB63B8">
        <w:rPr>
          <w:rFonts w:ascii="Times New Roman" w:hAnsi="Times New Roman"/>
          <w:b/>
        </w:rPr>
        <w:t xml:space="preserve"> op de aarde staat, en die geen stevigheid heeft.”</w:t>
      </w:r>
      <w:r w:rsidR="00EF6906" w:rsidRPr="00C966BA">
        <w:rPr>
          <w:rStyle w:val="FootnoteReference"/>
          <w:rFonts w:ascii="Times New Roman" w:hAnsi="Times New Roman"/>
          <w:b/>
        </w:rPr>
        <w:footnoteReference w:id="1"/>
      </w:r>
    </w:p>
    <w:p w14:paraId="2E2AAA65" w14:textId="77777777" w:rsidR="00EF6906" w:rsidRPr="00C966BA" w:rsidRDefault="00EF6906" w:rsidP="00EB24C0">
      <w:pPr>
        <w:spacing w:after="0" w:line="240" w:lineRule="auto"/>
        <w:jc w:val="both"/>
        <w:rPr>
          <w:rFonts w:ascii="Times New Roman" w:hAnsi="Times New Roman"/>
        </w:rPr>
      </w:pPr>
    </w:p>
    <w:p w14:paraId="35D7BB62" w14:textId="77777777" w:rsidR="00DA586F" w:rsidRPr="00C966BA" w:rsidRDefault="00DA586F" w:rsidP="00EB24C0">
      <w:pPr>
        <w:spacing w:after="0" w:line="240" w:lineRule="auto"/>
        <w:jc w:val="both"/>
        <w:rPr>
          <w:rFonts w:ascii="Times New Roman" w:hAnsi="Times New Roman"/>
          <w:bCs/>
          <w:color w:val="333333"/>
        </w:rPr>
      </w:pPr>
      <w:r w:rsidRPr="00C966BA">
        <w:rPr>
          <w:rFonts w:ascii="Times New Roman" w:hAnsi="Times New Roman"/>
          <w:bCs/>
          <w:color w:val="333333"/>
        </w:rPr>
        <w:t xml:space="preserve">De wortels van hetgeen wij </w:t>
      </w:r>
      <w:r w:rsidR="002D4F12">
        <w:rPr>
          <w:rFonts w:ascii="Times New Roman" w:hAnsi="Times New Roman"/>
          <w:bCs/>
          <w:color w:val="333333"/>
        </w:rPr>
        <w:t>zeggen</w:t>
      </w:r>
      <w:r w:rsidRPr="00C966BA">
        <w:rPr>
          <w:rFonts w:ascii="Times New Roman" w:hAnsi="Times New Roman"/>
          <w:bCs/>
          <w:color w:val="333333"/>
        </w:rPr>
        <w:t xml:space="preserve"> dient</w:t>
      </w:r>
      <w:r w:rsidR="002D4F12">
        <w:rPr>
          <w:rFonts w:ascii="Times New Roman" w:hAnsi="Times New Roman"/>
          <w:bCs/>
          <w:color w:val="333333"/>
        </w:rPr>
        <w:t>,</w:t>
      </w:r>
      <w:r w:rsidRPr="00C966BA">
        <w:rPr>
          <w:rFonts w:ascii="Times New Roman" w:hAnsi="Times New Roman"/>
          <w:bCs/>
          <w:color w:val="333333"/>
        </w:rPr>
        <w:t xml:space="preserve"> zoals die van een boom</w:t>
      </w:r>
      <w:r w:rsidR="00B06471" w:rsidRPr="00C966BA">
        <w:rPr>
          <w:rFonts w:ascii="Times New Roman" w:hAnsi="Times New Roman"/>
          <w:bCs/>
          <w:color w:val="333333"/>
        </w:rPr>
        <w:t>,</w:t>
      </w:r>
      <w:r w:rsidRPr="00C966BA">
        <w:rPr>
          <w:rFonts w:ascii="Times New Roman" w:hAnsi="Times New Roman"/>
          <w:bCs/>
          <w:color w:val="333333"/>
        </w:rPr>
        <w:t xml:space="preserve"> de diepte te reiken. Wij dienen onrealistische uitlatingen te vermijden die ontworteld zijn en op geen enkele bewijsgrond rusten.</w:t>
      </w:r>
    </w:p>
    <w:p w14:paraId="303C7E83" w14:textId="77777777" w:rsidR="00B06471" w:rsidRPr="00C966BA" w:rsidRDefault="00B06471" w:rsidP="00EB24C0">
      <w:pPr>
        <w:spacing w:after="0" w:line="240" w:lineRule="auto"/>
        <w:jc w:val="both"/>
        <w:rPr>
          <w:rFonts w:ascii="Times New Roman" w:hAnsi="Times New Roman"/>
          <w:bCs/>
          <w:color w:val="333333"/>
        </w:rPr>
      </w:pPr>
    </w:p>
    <w:p w14:paraId="1BCE2E40" w14:textId="77777777" w:rsidR="00B06471" w:rsidRPr="00C966BA" w:rsidRDefault="00BF63A4" w:rsidP="00EB24C0">
      <w:pPr>
        <w:spacing w:after="0" w:line="240" w:lineRule="auto"/>
        <w:jc w:val="both"/>
        <w:rPr>
          <w:rFonts w:ascii="Times New Roman" w:hAnsi="Times New Roman"/>
          <w:b/>
          <w:bCs/>
          <w:color w:val="333333"/>
        </w:rPr>
      </w:pPr>
      <w:r w:rsidRPr="00C966BA">
        <w:rPr>
          <w:rFonts w:ascii="Times New Roman" w:hAnsi="Times New Roman"/>
          <w:b/>
          <w:bCs/>
          <w:color w:val="333333"/>
        </w:rPr>
        <w:t>Beste Gemeenschap!</w:t>
      </w:r>
    </w:p>
    <w:p w14:paraId="4FD10BBD" w14:textId="77777777" w:rsidR="00BF63A4" w:rsidRPr="00C966BA" w:rsidRDefault="00E245C8" w:rsidP="00EB24C0">
      <w:pPr>
        <w:spacing w:after="0" w:line="240" w:lineRule="auto"/>
        <w:jc w:val="both"/>
        <w:rPr>
          <w:rFonts w:ascii="Times New Roman" w:hAnsi="Times New Roman"/>
          <w:bCs/>
          <w:color w:val="333333"/>
        </w:rPr>
      </w:pPr>
      <w:r w:rsidRPr="00C966BA">
        <w:rPr>
          <w:rFonts w:ascii="Times New Roman" w:hAnsi="Times New Roman"/>
          <w:bCs/>
          <w:color w:val="333333"/>
        </w:rPr>
        <w:t>Spreken is een vaardigheid die aanwezig is in de fitrah (natuurlijke aanleg) van een mens. Het richting geven aan deze vaardigheid is volled</w:t>
      </w:r>
      <w:r w:rsidR="003E35DB" w:rsidRPr="00C966BA">
        <w:rPr>
          <w:rFonts w:ascii="Times New Roman" w:hAnsi="Times New Roman"/>
          <w:bCs/>
          <w:color w:val="333333"/>
        </w:rPr>
        <w:t>ig overgelaten aan de mens. Deze situatie wordt heel erg mooi verwoord in</w:t>
      </w:r>
      <w:r w:rsidR="002E5315" w:rsidRPr="00C966BA">
        <w:rPr>
          <w:rFonts w:ascii="Times New Roman" w:hAnsi="Times New Roman"/>
          <w:bCs/>
          <w:color w:val="333333"/>
        </w:rPr>
        <w:t xml:space="preserve"> een van</w:t>
      </w:r>
      <w:r w:rsidR="003E35DB" w:rsidRPr="00C966BA">
        <w:rPr>
          <w:rFonts w:ascii="Times New Roman" w:hAnsi="Times New Roman"/>
          <w:bCs/>
          <w:color w:val="333333"/>
        </w:rPr>
        <w:t xml:space="preserve"> on</w:t>
      </w:r>
      <w:r w:rsidR="002E5315" w:rsidRPr="00C966BA">
        <w:rPr>
          <w:rFonts w:ascii="Times New Roman" w:hAnsi="Times New Roman"/>
          <w:bCs/>
          <w:color w:val="333333"/>
        </w:rPr>
        <w:t>ze</w:t>
      </w:r>
      <w:r w:rsidR="003E35DB" w:rsidRPr="00C966BA">
        <w:rPr>
          <w:rFonts w:ascii="Times New Roman" w:hAnsi="Times New Roman"/>
          <w:bCs/>
          <w:color w:val="333333"/>
        </w:rPr>
        <w:t xml:space="preserve"> spreekwoord</w:t>
      </w:r>
      <w:r w:rsidR="002E5315" w:rsidRPr="00C966BA">
        <w:rPr>
          <w:rFonts w:ascii="Times New Roman" w:hAnsi="Times New Roman"/>
          <w:bCs/>
          <w:color w:val="333333"/>
        </w:rPr>
        <w:t>en:</w:t>
      </w:r>
      <w:r w:rsidR="003E35DB" w:rsidRPr="00C966BA">
        <w:rPr>
          <w:rFonts w:ascii="Times New Roman" w:hAnsi="Times New Roman"/>
          <w:bCs/>
          <w:color w:val="333333"/>
        </w:rPr>
        <w:t xml:space="preserve"> </w:t>
      </w:r>
      <w:r w:rsidR="003E35DB" w:rsidRPr="00C966BA">
        <w:rPr>
          <w:rFonts w:ascii="Times New Roman" w:hAnsi="Times New Roman"/>
          <w:b/>
          <w:bCs/>
          <w:color w:val="333333"/>
        </w:rPr>
        <w:t>“</w:t>
      </w:r>
      <w:r w:rsidR="002648FE">
        <w:rPr>
          <w:rFonts w:ascii="Times New Roman" w:hAnsi="Times New Roman"/>
          <w:b/>
          <w:bCs/>
          <w:color w:val="333333"/>
        </w:rPr>
        <w:t xml:space="preserve">Er wordt </w:t>
      </w:r>
      <w:r w:rsidR="000E6A0E">
        <w:rPr>
          <w:rFonts w:ascii="Times New Roman" w:hAnsi="Times New Roman"/>
          <w:b/>
          <w:bCs/>
          <w:color w:val="333333"/>
        </w:rPr>
        <w:t>een uitspraak gedaan</w:t>
      </w:r>
      <w:r w:rsidR="002648FE">
        <w:rPr>
          <w:rFonts w:ascii="Times New Roman" w:hAnsi="Times New Roman"/>
          <w:b/>
          <w:bCs/>
          <w:color w:val="333333"/>
        </w:rPr>
        <w:t xml:space="preserve"> en een oorlog wordt </w:t>
      </w:r>
      <w:r w:rsidR="002648FE" w:rsidRPr="002648FE">
        <w:rPr>
          <w:rFonts w:ascii="Times New Roman" w:hAnsi="Times New Roman"/>
          <w:b/>
          <w:bCs/>
          <w:color w:val="333333"/>
        </w:rPr>
        <w:t>beëindig</w:t>
      </w:r>
      <w:r w:rsidR="002648FE">
        <w:rPr>
          <w:rFonts w:ascii="Times New Roman" w:hAnsi="Times New Roman"/>
          <w:b/>
          <w:bCs/>
          <w:color w:val="333333"/>
        </w:rPr>
        <w:t xml:space="preserve">d. Er wordt </w:t>
      </w:r>
      <w:r w:rsidR="000E6A0E">
        <w:rPr>
          <w:rFonts w:ascii="Times New Roman" w:hAnsi="Times New Roman"/>
          <w:b/>
          <w:bCs/>
          <w:color w:val="333333"/>
        </w:rPr>
        <w:t>een uitspraak gedaan</w:t>
      </w:r>
      <w:r w:rsidR="002648FE">
        <w:rPr>
          <w:rFonts w:ascii="Times New Roman" w:hAnsi="Times New Roman"/>
          <w:b/>
          <w:bCs/>
          <w:color w:val="333333"/>
        </w:rPr>
        <w:t xml:space="preserve"> en een hoofd wordt onthoofd.”</w:t>
      </w:r>
      <w:r w:rsidR="002E5315" w:rsidRPr="00C966BA">
        <w:rPr>
          <w:rFonts w:ascii="Times New Roman" w:hAnsi="Times New Roman"/>
          <w:bCs/>
          <w:color w:val="333333"/>
        </w:rPr>
        <w:t xml:space="preserve"> Hiermee wordt bedoeld dat </w:t>
      </w:r>
      <w:r w:rsidR="000E6A0E">
        <w:rPr>
          <w:rFonts w:ascii="Times New Roman" w:hAnsi="Times New Roman"/>
          <w:bCs/>
          <w:color w:val="333333"/>
        </w:rPr>
        <w:t>uitspraken</w:t>
      </w:r>
      <w:r w:rsidR="002E5315" w:rsidRPr="00C966BA">
        <w:rPr>
          <w:rFonts w:ascii="Times New Roman" w:hAnsi="Times New Roman"/>
          <w:bCs/>
          <w:color w:val="333333"/>
        </w:rPr>
        <w:t xml:space="preserve"> die gepast en correct geuit</w:t>
      </w:r>
      <w:r w:rsidR="00256117" w:rsidRPr="00C966BA">
        <w:rPr>
          <w:rFonts w:ascii="Times New Roman" w:hAnsi="Times New Roman"/>
          <w:bCs/>
          <w:color w:val="333333"/>
        </w:rPr>
        <w:t xml:space="preserve"> worden</w:t>
      </w:r>
      <w:r w:rsidR="002E5315" w:rsidRPr="00C966BA">
        <w:rPr>
          <w:rFonts w:ascii="Times New Roman" w:hAnsi="Times New Roman"/>
          <w:bCs/>
          <w:color w:val="333333"/>
        </w:rPr>
        <w:t>, aanleiding kunnen zijn voor het ten einde komen van een oorlog. Echter</w:t>
      </w:r>
      <w:r w:rsidR="000E6A0E">
        <w:rPr>
          <w:rFonts w:ascii="Times New Roman" w:hAnsi="Times New Roman"/>
          <w:bCs/>
          <w:color w:val="333333"/>
        </w:rPr>
        <w:t>,</w:t>
      </w:r>
      <w:r w:rsidR="002E5315" w:rsidRPr="00C966BA">
        <w:rPr>
          <w:rFonts w:ascii="Times New Roman" w:hAnsi="Times New Roman"/>
          <w:bCs/>
          <w:color w:val="333333"/>
        </w:rPr>
        <w:t xml:space="preserve"> </w:t>
      </w:r>
      <w:r w:rsidR="000E6A0E">
        <w:rPr>
          <w:rFonts w:ascii="Times New Roman" w:hAnsi="Times New Roman"/>
          <w:bCs/>
          <w:color w:val="333333"/>
        </w:rPr>
        <w:t>uitspraken</w:t>
      </w:r>
      <w:r w:rsidR="002E5315" w:rsidRPr="00C966BA">
        <w:rPr>
          <w:rFonts w:ascii="Times New Roman" w:hAnsi="Times New Roman"/>
          <w:bCs/>
          <w:color w:val="333333"/>
        </w:rPr>
        <w:t xml:space="preserve"> die ongepast geuit worden kunnen ten koste gaan van een mens</w:t>
      </w:r>
      <w:r w:rsidR="00256117" w:rsidRPr="00C966BA">
        <w:rPr>
          <w:rFonts w:ascii="Times New Roman" w:hAnsi="Times New Roman"/>
          <w:bCs/>
          <w:color w:val="333333"/>
        </w:rPr>
        <w:t>enleven</w:t>
      </w:r>
      <w:r w:rsidR="002E5315" w:rsidRPr="00C966BA">
        <w:rPr>
          <w:rFonts w:ascii="Times New Roman" w:hAnsi="Times New Roman"/>
          <w:bCs/>
          <w:color w:val="333333"/>
        </w:rPr>
        <w:t xml:space="preserve">. Ook </w:t>
      </w:r>
      <w:r w:rsidR="002E5315" w:rsidRPr="00C966BA">
        <w:rPr>
          <w:bCs/>
          <w:color w:val="333333"/>
        </w:rPr>
        <w:t>éé</w:t>
      </w:r>
      <w:r w:rsidR="002E5315" w:rsidRPr="00C966BA">
        <w:rPr>
          <w:rFonts w:ascii="Times New Roman" w:hAnsi="Times New Roman"/>
          <w:bCs/>
          <w:color w:val="333333"/>
        </w:rPr>
        <w:t xml:space="preserve">n van de Arabische spreekwoorden </w:t>
      </w:r>
      <w:r w:rsidR="00827329" w:rsidRPr="00C966BA">
        <w:rPr>
          <w:rFonts w:ascii="Times New Roman" w:hAnsi="Times New Roman"/>
          <w:bCs/>
          <w:color w:val="333333"/>
        </w:rPr>
        <w:t xml:space="preserve">brengt deze situatie mooi onder woorden: </w:t>
      </w:r>
      <w:r w:rsidR="009E5FBD" w:rsidRPr="00C966BA">
        <w:rPr>
          <w:rFonts w:ascii="Times New Roman" w:hAnsi="Times New Roman"/>
          <w:b/>
          <w:bCs/>
          <w:color w:val="333333"/>
        </w:rPr>
        <w:t xml:space="preserve">“Bij elke </w:t>
      </w:r>
      <w:r w:rsidR="00B76559" w:rsidRPr="00C966BA">
        <w:rPr>
          <w:rFonts w:ascii="Times New Roman" w:hAnsi="Times New Roman"/>
          <w:b/>
          <w:bCs/>
          <w:color w:val="333333"/>
        </w:rPr>
        <w:t xml:space="preserve">gezaghebbende autoriteit </w:t>
      </w:r>
      <w:r w:rsidR="009E5FBD" w:rsidRPr="00C966BA">
        <w:rPr>
          <w:rFonts w:ascii="Times New Roman" w:hAnsi="Times New Roman"/>
          <w:b/>
          <w:bCs/>
          <w:color w:val="333333"/>
        </w:rPr>
        <w:t>dient men zijn manier van spreken bij te stellen…”</w:t>
      </w:r>
      <w:r w:rsidR="009E5FBD" w:rsidRPr="00C966BA">
        <w:rPr>
          <w:rFonts w:ascii="Times New Roman" w:hAnsi="Times New Roman"/>
          <w:bCs/>
          <w:color w:val="333333"/>
        </w:rPr>
        <w:t>.</w:t>
      </w:r>
    </w:p>
    <w:p w14:paraId="21BC3E3C" w14:textId="77777777" w:rsidR="00087DE7" w:rsidRPr="00C966BA" w:rsidRDefault="00087DE7" w:rsidP="00EB24C0">
      <w:pPr>
        <w:spacing w:after="0" w:line="240" w:lineRule="auto"/>
        <w:jc w:val="both"/>
        <w:rPr>
          <w:rFonts w:ascii="Times New Roman" w:hAnsi="Times New Roman"/>
          <w:bCs/>
          <w:color w:val="333333"/>
        </w:rPr>
      </w:pPr>
    </w:p>
    <w:p w14:paraId="4DAC3ED7" w14:textId="77777777" w:rsidR="000130FB" w:rsidRPr="00C966BA" w:rsidRDefault="000130FB" w:rsidP="00EB24C0">
      <w:pPr>
        <w:spacing w:after="0" w:line="240" w:lineRule="auto"/>
        <w:jc w:val="both"/>
        <w:rPr>
          <w:rFonts w:ascii="Times New Roman" w:hAnsi="Times New Roman"/>
          <w:b/>
          <w:bCs/>
          <w:color w:val="333333"/>
        </w:rPr>
      </w:pPr>
      <w:r w:rsidRPr="00C966BA">
        <w:rPr>
          <w:rFonts w:ascii="Times New Roman" w:hAnsi="Times New Roman"/>
          <w:b/>
          <w:bCs/>
          <w:color w:val="333333"/>
        </w:rPr>
        <w:t>Beste Gelovigen!</w:t>
      </w:r>
    </w:p>
    <w:p w14:paraId="63F39D0A" w14:textId="77777777" w:rsidR="00DF2B18" w:rsidRPr="00C966BA" w:rsidRDefault="00DF45F1" w:rsidP="00EB24C0">
      <w:pPr>
        <w:spacing w:after="0" w:line="240" w:lineRule="auto"/>
        <w:jc w:val="both"/>
        <w:rPr>
          <w:rFonts w:ascii="Times New Roman" w:hAnsi="Times New Roman"/>
          <w:bCs/>
          <w:color w:val="333333"/>
        </w:rPr>
      </w:pPr>
      <w:r w:rsidRPr="00C966BA">
        <w:rPr>
          <w:rFonts w:ascii="Times New Roman" w:hAnsi="Times New Roman"/>
          <w:bCs/>
          <w:color w:val="333333"/>
        </w:rPr>
        <w:t>Wij dienen moeite doen om onze spreekvaardigheid</w:t>
      </w:r>
      <w:r w:rsidR="00463514" w:rsidRPr="00C966BA">
        <w:rPr>
          <w:rFonts w:ascii="Times New Roman" w:hAnsi="Times New Roman"/>
          <w:bCs/>
          <w:color w:val="333333"/>
        </w:rPr>
        <w:t>,</w:t>
      </w:r>
      <w:r w:rsidRPr="00C966BA">
        <w:rPr>
          <w:rFonts w:ascii="Times New Roman" w:hAnsi="Times New Roman"/>
          <w:bCs/>
          <w:color w:val="333333"/>
        </w:rPr>
        <w:t xml:space="preserve"> die dermate </w:t>
      </w:r>
      <w:r w:rsidR="00463514" w:rsidRPr="00C966BA">
        <w:rPr>
          <w:rFonts w:ascii="Times New Roman" w:hAnsi="Times New Roman"/>
          <w:bCs/>
          <w:color w:val="333333"/>
        </w:rPr>
        <w:t xml:space="preserve">waardevol is, op een </w:t>
      </w:r>
      <w:r w:rsidR="002D4F12">
        <w:rPr>
          <w:rFonts w:ascii="Times New Roman" w:hAnsi="Times New Roman"/>
          <w:bCs/>
          <w:color w:val="333333"/>
        </w:rPr>
        <w:t>juiste</w:t>
      </w:r>
      <w:r w:rsidR="00463514" w:rsidRPr="00C966BA">
        <w:rPr>
          <w:rFonts w:ascii="Times New Roman" w:hAnsi="Times New Roman"/>
          <w:bCs/>
          <w:color w:val="333333"/>
        </w:rPr>
        <w:t xml:space="preserve"> manier te gebruiken. Laten wij afstand nemen van onnodig en ongepast </w:t>
      </w:r>
      <w:r w:rsidR="007D2BD3" w:rsidRPr="00C966BA">
        <w:rPr>
          <w:rFonts w:ascii="Times New Roman" w:hAnsi="Times New Roman"/>
          <w:bCs/>
          <w:color w:val="333333"/>
        </w:rPr>
        <w:t xml:space="preserve">taalgebruik en discussies. Laten wij woorden vermijden die de wederpartij kunnen krenken, leiden tot een oncomfortabel gevoel en kwetsend zijn. </w:t>
      </w:r>
      <w:r w:rsidR="00115B6D" w:rsidRPr="00C966BA">
        <w:rPr>
          <w:rFonts w:ascii="Times New Roman" w:hAnsi="Times New Roman"/>
          <w:bCs/>
          <w:color w:val="333333"/>
        </w:rPr>
        <w:t>In een hadieth sharief zegt onze geachte Profeet (v.z.m.h.) het volgende:</w:t>
      </w:r>
      <w:r w:rsidR="007D2BD3" w:rsidRPr="00C966BA">
        <w:rPr>
          <w:rFonts w:ascii="Times New Roman" w:hAnsi="Times New Roman"/>
          <w:bCs/>
          <w:color w:val="333333"/>
        </w:rPr>
        <w:t xml:space="preserve"> </w:t>
      </w:r>
      <w:r w:rsidR="00115B6D" w:rsidRPr="00C966BA">
        <w:rPr>
          <w:rFonts w:ascii="Times New Roman" w:hAnsi="Times New Roman"/>
          <w:b/>
          <w:bCs/>
          <w:color w:val="333333"/>
        </w:rPr>
        <w:t>“</w:t>
      </w:r>
      <w:r w:rsidR="00DF2B18" w:rsidRPr="00C966BA">
        <w:rPr>
          <w:rFonts w:ascii="Times New Roman" w:hAnsi="Times New Roman"/>
          <w:b/>
          <w:bCs/>
          <w:color w:val="333333"/>
        </w:rPr>
        <w:t>Wie in Allah en in het hiernamaals gelooft, laat hem dan iets goeds zeggen of zwijgen.”</w:t>
      </w:r>
      <w:r w:rsidR="00643CB6" w:rsidRPr="00C966BA">
        <w:rPr>
          <w:rStyle w:val="FootnoteReference"/>
          <w:rFonts w:ascii="Times New Roman" w:hAnsi="Times New Roman"/>
          <w:b/>
          <w:bCs/>
          <w:color w:val="333333"/>
        </w:rPr>
        <w:t xml:space="preserve"> </w:t>
      </w:r>
      <w:r w:rsidR="00643CB6" w:rsidRPr="00C966BA">
        <w:rPr>
          <w:rStyle w:val="FootnoteReference"/>
          <w:rFonts w:ascii="Times New Roman" w:hAnsi="Times New Roman"/>
          <w:b/>
          <w:bCs/>
          <w:color w:val="333333"/>
        </w:rPr>
        <w:footnoteReference w:id="2"/>
      </w:r>
      <w:r w:rsidR="00643CB6" w:rsidRPr="00C966BA">
        <w:rPr>
          <w:rFonts w:ascii="Times New Roman" w:hAnsi="Times New Roman"/>
          <w:b/>
          <w:bCs/>
          <w:color w:val="333333"/>
        </w:rPr>
        <w:t xml:space="preserve"> </w:t>
      </w:r>
      <w:r w:rsidR="00DF2B18" w:rsidRPr="00C966BA">
        <w:rPr>
          <w:rFonts w:ascii="Times New Roman" w:hAnsi="Times New Roman"/>
          <w:bCs/>
          <w:color w:val="333333"/>
        </w:rPr>
        <w:t xml:space="preserve"> </w:t>
      </w:r>
      <w:r w:rsidR="00CE6A07" w:rsidRPr="00C966BA">
        <w:rPr>
          <w:rFonts w:ascii="Times New Roman" w:hAnsi="Times New Roman"/>
          <w:bCs/>
          <w:color w:val="333333"/>
        </w:rPr>
        <w:t>E</w:t>
      </w:r>
      <w:r w:rsidR="00CE6A07" w:rsidRPr="00C966BA">
        <w:rPr>
          <w:bCs/>
          <w:color w:val="333333"/>
        </w:rPr>
        <w:t>é</w:t>
      </w:r>
      <w:r w:rsidR="00CE6A07" w:rsidRPr="00C966BA">
        <w:rPr>
          <w:rFonts w:ascii="Times New Roman" w:hAnsi="Times New Roman"/>
          <w:bCs/>
          <w:color w:val="333333"/>
        </w:rPr>
        <w:t xml:space="preserve">n van onze spreekwoorden verheldert nagenoeg deze hadieth: </w:t>
      </w:r>
      <w:r w:rsidR="00CE6A07" w:rsidRPr="002D4F12">
        <w:rPr>
          <w:rFonts w:ascii="Times New Roman" w:hAnsi="Times New Roman"/>
          <w:b/>
          <w:bCs/>
          <w:color w:val="333333"/>
        </w:rPr>
        <w:t>“Spreken is zilver, zwijgen is goud.”</w:t>
      </w:r>
      <w:r w:rsidR="00CE6A07" w:rsidRPr="00C966BA">
        <w:rPr>
          <w:rFonts w:ascii="Times New Roman" w:hAnsi="Times New Roman"/>
          <w:bCs/>
          <w:color w:val="333333"/>
        </w:rPr>
        <w:t xml:space="preserve"> En in een andere hadieth wordt vermeld: </w:t>
      </w:r>
      <w:r w:rsidR="00CE6A07" w:rsidRPr="00C966BA">
        <w:rPr>
          <w:rFonts w:ascii="Times New Roman" w:hAnsi="Times New Roman"/>
          <w:b/>
          <w:bCs/>
          <w:color w:val="333333"/>
        </w:rPr>
        <w:t xml:space="preserve">“Het </w:t>
      </w:r>
      <w:r w:rsidR="0010530A" w:rsidRPr="00C966BA">
        <w:rPr>
          <w:rFonts w:ascii="Times New Roman" w:hAnsi="Times New Roman"/>
          <w:b/>
          <w:bCs/>
          <w:color w:val="333333"/>
        </w:rPr>
        <w:t>komt door de</w:t>
      </w:r>
      <w:r w:rsidR="00CE6A07" w:rsidRPr="00C966BA">
        <w:rPr>
          <w:rFonts w:ascii="Times New Roman" w:hAnsi="Times New Roman"/>
          <w:b/>
          <w:bCs/>
          <w:color w:val="333333"/>
        </w:rPr>
        <w:t xml:space="preserve"> schoonheid van de Islam dat een persoon zich verre houdt van nutteloze zaken die hem niet aangaan.”</w:t>
      </w:r>
      <w:r w:rsidR="00643CB6" w:rsidRPr="00C966BA">
        <w:rPr>
          <w:rStyle w:val="FootnoteReference"/>
          <w:rFonts w:ascii="Times New Roman" w:hAnsi="Times New Roman"/>
          <w:b/>
          <w:bCs/>
          <w:color w:val="333333"/>
        </w:rPr>
        <w:t xml:space="preserve"> </w:t>
      </w:r>
      <w:r w:rsidR="00643CB6" w:rsidRPr="00C966BA">
        <w:rPr>
          <w:rStyle w:val="FootnoteReference"/>
          <w:rFonts w:ascii="Times New Roman" w:hAnsi="Times New Roman"/>
          <w:b/>
          <w:bCs/>
          <w:color w:val="333333"/>
        </w:rPr>
        <w:footnoteReference w:id="3"/>
      </w:r>
    </w:p>
    <w:p w14:paraId="13DC67CB" w14:textId="77777777" w:rsidR="00CB67E2" w:rsidRPr="00C966BA" w:rsidRDefault="00CB67E2" w:rsidP="00EB24C0">
      <w:pPr>
        <w:spacing w:after="0" w:line="240" w:lineRule="auto"/>
        <w:jc w:val="both"/>
        <w:rPr>
          <w:rFonts w:ascii="Times New Roman" w:hAnsi="Times New Roman"/>
          <w:bCs/>
          <w:color w:val="333333"/>
        </w:rPr>
      </w:pPr>
    </w:p>
    <w:p w14:paraId="0986A473" w14:textId="77777777" w:rsidR="00CB67E2" w:rsidRPr="00C966BA" w:rsidRDefault="00CB67E2" w:rsidP="00EB24C0">
      <w:pPr>
        <w:spacing w:after="0" w:line="240" w:lineRule="auto"/>
        <w:jc w:val="both"/>
        <w:rPr>
          <w:rFonts w:ascii="Times New Roman" w:hAnsi="Times New Roman"/>
          <w:bCs/>
          <w:color w:val="333333"/>
        </w:rPr>
      </w:pPr>
      <w:r w:rsidRPr="00C966BA">
        <w:rPr>
          <w:rFonts w:ascii="Times New Roman" w:hAnsi="Times New Roman"/>
          <w:bCs/>
          <w:color w:val="333333"/>
        </w:rPr>
        <w:t xml:space="preserve">Laten wij deze principes in acht nemen indien wij waarde willen toevoegen aan </w:t>
      </w:r>
      <w:r w:rsidR="00C836C6" w:rsidRPr="00C966BA">
        <w:rPr>
          <w:rFonts w:ascii="Times New Roman" w:hAnsi="Times New Roman"/>
          <w:bCs/>
          <w:color w:val="333333"/>
        </w:rPr>
        <w:t>het</w:t>
      </w:r>
      <w:r w:rsidRPr="00C966BA">
        <w:rPr>
          <w:rFonts w:ascii="Times New Roman" w:hAnsi="Times New Roman"/>
          <w:bCs/>
          <w:color w:val="333333"/>
        </w:rPr>
        <w:t xml:space="preserve">geen </w:t>
      </w:r>
      <w:r w:rsidR="00552886">
        <w:rPr>
          <w:rFonts w:ascii="Times New Roman" w:hAnsi="Times New Roman"/>
          <w:bCs/>
          <w:color w:val="333333"/>
        </w:rPr>
        <w:t>w</w:t>
      </w:r>
      <w:r w:rsidR="00F21DBE" w:rsidRPr="00C966BA">
        <w:rPr>
          <w:rFonts w:ascii="Times New Roman" w:hAnsi="Times New Roman"/>
          <w:bCs/>
          <w:color w:val="333333"/>
        </w:rPr>
        <w:t xml:space="preserve">at </w:t>
      </w:r>
      <w:r w:rsidRPr="00C966BA">
        <w:rPr>
          <w:rFonts w:ascii="Times New Roman" w:hAnsi="Times New Roman"/>
          <w:bCs/>
          <w:color w:val="333333"/>
        </w:rPr>
        <w:t xml:space="preserve">wij zeggen. </w:t>
      </w:r>
      <w:r w:rsidR="00C836C6" w:rsidRPr="00C966BA">
        <w:rPr>
          <w:rFonts w:ascii="Times New Roman" w:hAnsi="Times New Roman"/>
          <w:bCs/>
          <w:color w:val="333333"/>
        </w:rPr>
        <w:t xml:space="preserve">Laten wij </w:t>
      </w:r>
      <w:r w:rsidR="00F21DBE" w:rsidRPr="00C966BA">
        <w:rPr>
          <w:rFonts w:ascii="Times New Roman" w:hAnsi="Times New Roman"/>
          <w:bCs/>
          <w:color w:val="333333"/>
        </w:rPr>
        <w:t>on</w:t>
      </w:r>
      <w:r w:rsidR="00FE7BD8">
        <w:rPr>
          <w:rFonts w:ascii="Times New Roman" w:hAnsi="Times New Roman"/>
          <w:bCs/>
          <w:color w:val="333333"/>
        </w:rPr>
        <w:t>ze</w:t>
      </w:r>
      <w:r w:rsidR="00F21DBE" w:rsidRPr="00C966BA">
        <w:rPr>
          <w:rFonts w:ascii="Times New Roman" w:hAnsi="Times New Roman"/>
          <w:bCs/>
          <w:color w:val="333333"/>
        </w:rPr>
        <w:t xml:space="preserve"> tong hoeden zodat wij verantwoording kunnen geven </w:t>
      </w:r>
      <w:r w:rsidR="00FD1FF5" w:rsidRPr="00C966BA">
        <w:rPr>
          <w:rFonts w:ascii="Times New Roman" w:hAnsi="Times New Roman"/>
          <w:bCs/>
          <w:color w:val="333333"/>
        </w:rPr>
        <w:t>aan</w:t>
      </w:r>
      <w:r w:rsidR="00552886">
        <w:rPr>
          <w:rFonts w:ascii="Times New Roman" w:hAnsi="Times New Roman"/>
          <w:bCs/>
          <w:color w:val="333333"/>
        </w:rPr>
        <w:t xml:space="preserve"> hetgeen wa</w:t>
      </w:r>
      <w:r w:rsidR="00D75D6C">
        <w:rPr>
          <w:rFonts w:ascii="Times New Roman" w:hAnsi="Times New Roman"/>
          <w:bCs/>
          <w:color w:val="333333"/>
        </w:rPr>
        <w:t>t uit onze mond komt. Je bent</w:t>
      </w:r>
      <w:r w:rsidR="00D75D6C" w:rsidRPr="00D75D6C">
        <w:rPr>
          <w:rFonts w:ascii="Times New Roman" w:hAnsi="Times New Roman"/>
          <w:b/>
          <w:bCs/>
          <w:color w:val="333333"/>
        </w:rPr>
        <w:t xml:space="preserve"> </w:t>
      </w:r>
      <w:r w:rsidR="00D75D6C" w:rsidRPr="00D75D6C">
        <w:rPr>
          <w:rFonts w:ascii="Times New Roman" w:hAnsi="Times New Roman"/>
          <w:bCs/>
          <w:color w:val="333333"/>
        </w:rPr>
        <w:t>meester van de woorden die je niet hebt uitgesproken en slaaf van de woorden die je hebt laten ontvallen.</w:t>
      </w:r>
    </w:p>
    <w:sectPr w:rsidR="00CB67E2" w:rsidRPr="00C966BA" w:rsidSect="00EB24C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E98B7" w14:textId="77777777" w:rsidR="00673745" w:rsidRDefault="00673745" w:rsidP="001979C8">
      <w:pPr>
        <w:spacing w:after="0" w:line="240" w:lineRule="auto"/>
      </w:pPr>
      <w:r>
        <w:separator/>
      </w:r>
    </w:p>
  </w:endnote>
  <w:endnote w:type="continuationSeparator" w:id="0">
    <w:p w14:paraId="49FCCFD1" w14:textId="77777777" w:rsidR="00673745" w:rsidRDefault="00673745" w:rsidP="0019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4E980" w14:textId="77777777" w:rsidR="00673745" w:rsidRDefault="00673745" w:rsidP="001979C8">
      <w:pPr>
        <w:spacing w:after="0" w:line="240" w:lineRule="auto"/>
      </w:pPr>
      <w:r>
        <w:separator/>
      </w:r>
    </w:p>
  </w:footnote>
  <w:footnote w:type="continuationSeparator" w:id="0">
    <w:p w14:paraId="41BC1CF1" w14:textId="77777777" w:rsidR="00673745" w:rsidRDefault="00673745" w:rsidP="001979C8">
      <w:pPr>
        <w:spacing w:after="0" w:line="240" w:lineRule="auto"/>
      </w:pPr>
      <w:r>
        <w:continuationSeparator/>
      </w:r>
    </w:p>
  </w:footnote>
  <w:footnote w:id="1">
    <w:p w14:paraId="5F64412D" w14:textId="77777777" w:rsidR="00EF6906" w:rsidRPr="005C5A36" w:rsidRDefault="00EF6906" w:rsidP="00EF6906">
      <w:pPr>
        <w:pStyle w:val="NoSpacing"/>
        <w:rPr>
          <w:rFonts w:ascii="Times New Roman" w:hAnsi="Times New Roman"/>
          <w:sz w:val="20"/>
          <w:szCs w:val="20"/>
          <w:lang w:val="tr-TR"/>
        </w:rPr>
      </w:pPr>
      <w:r w:rsidRPr="005C5A36">
        <w:rPr>
          <w:rStyle w:val="FootnoteReference"/>
          <w:rFonts w:ascii="Times New Roman" w:hAnsi="Times New Roman"/>
          <w:sz w:val="20"/>
          <w:szCs w:val="20"/>
        </w:rPr>
        <w:footnoteRef/>
      </w:r>
      <w:r w:rsidRPr="002648FE">
        <w:rPr>
          <w:rFonts w:ascii="Times New Roman" w:hAnsi="Times New Roman"/>
          <w:sz w:val="20"/>
          <w:szCs w:val="20"/>
          <w:lang w:val="tr-TR"/>
        </w:rPr>
        <w:t xml:space="preserve"> İbrahim, 14;24-26.</w:t>
      </w:r>
    </w:p>
  </w:footnote>
  <w:footnote w:id="2">
    <w:p w14:paraId="2425497F" w14:textId="77777777" w:rsidR="00643CB6" w:rsidRPr="005C5A36" w:rsidRDefault="00643CB6" w:rsidP="00643CB6">
      <w:pPr>
        <w:pStyle w:val="NoSpacing"/>
        <w:rPr>
          <w:rFonts w:ascii="Times New Roman" w:hAnsi="Times New Roman"/>
          <w:sz w:val="20"/>
          <w:szCs w:val="20"/>
          <w:lang w:val="tr-TR"/>
        </w:rPr>
      </w:pPr>
      <w:r w:rsidRPr="005C5A36">
        <w:rPr>
          <w:rStyle w:val="FootnoteReference"/>
          <w:rFonts w:ascii="Times New Roman" w:hAnsi="Times New Roman"/>
          <w:sz w:val="20"/>
          <w:szCs w:val="20"/>
        </w:rPr>
        <w:footnoteRef/>
      </w:r>
      <w:r w:rsidRPr="002648FE">
        <w:rPr>
          <w:rFonts w:ascii="Times New Roman" w:hAnsi="Times New Roman"/>
          <w:sz w:val="20"/>
          <w:szCs w:val="20"/>
          <w:lang w:val="tr-TR"/>
        </w:rPr>
        <w:t xml:space="preserve"> Buhari, Edeb,31.</w:t>
      </w:r>
    </w:p>
  </w:footnote>
  <w:footnote w:id="3">
    <w:p w14:paraId="45814110" w14:textId="77777777" w:rsidR="00643CB6" w:rsidRPr="005C5A36" w:rsidRDefault="00643CB6" w:rsidP="00643CB6">
      <w:pPr>
        <w:pStyle w:val="NoSpacing"/>
        <w:rPr>
          <w:rFonts w:ascii="Times New Roman" w:hAnsi="Times New Roman"/>
          <w:sz w:val="20"/>
          <w:szCs w:val="20"/>
          <w:lang w:val="tr-TR"/>
        </w:rPr>
      </w:pPr>
      <w:r w:rsidRPr="005C5A36">
        <w:rPr>
          <w:rStyle w:val="FootnoteReference"/>
          <w:rFonts w:ascii="Times New Roman" w:hAnsi="Times New Roman"/>
          <w:sz w:val="20"/>
          <w:szCs w:val="20"/>
        </w:rPr>
        <w:footnoteRef/>
      </w:r>
      <w:r w:rsidRPr="002648FE">
        <w:rPr>
          <w:rFonts w:ascii="Times New Roman" w:hAnsi="Times New Roman"/>
          <w:sz w:val="20"/>
          <w:szCs w:val="20"/>
          <w:lang w:val="tr-TR"/>
        </w:rPr>
        <w:t xml:space="preserve"> Tirmizi, Zühd,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defaultTabStop w:val="708"/>
  <w:hyphenationZone w:val="425"/>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F7"/>
    <w:rsid w:val="000130FB"/>
    <w:rsid w:val="000514BA"/>
    <w:rsid w:val="000610E9"/>
    <w:rsid w:val="00076E26"/>
    <w:rsid w:val="00077B85"/>
    <w:rsid w:val="00087DE7"/>
    <w:rsid w:val="000E6A0E"/>
    <w:rsid w:val="0010530A"/>
    <w:rsid w:val="00115B6D"/>
    <w:rsid w:val="0017654D"/>
    <w:rsid w:val="00182E39"/>
    <w:rsid w:val="001979C8"/>
    <w:rsid w:val="001D74B9"/>
    <w:rsid w:val="001F2DC3"/>
    <w:rsid w:val="00256117"/>
    <w:rsid w:val="002648FE"/>
    <w:rsid w:val="002D4F12"/>
    <w:rsid w:val="002E5315"/>
    <w:rsid w:val="00362BF3"/>
    <w:rsid w:val="00387AF7"/>
    <w:rsid w:val="003E35DB"/>
    <w:rsid w:val="004505A9"/>
    <w:rsid w:val="00463514"/>
    <w:rsid w:val="00473623"/>
    <w:rsid w:val="0049094F"/>
    <w:rsid w:val="004D4336"/>
    <w:rsid w:val="005007B7"/>
    <w:rsid w:val="00552886"/>
    <w:rsid w:val="00561BFD"/>
    <w:rsid w:val="005B637F"/>
    <w:rsid w:val="005C5A36"/>
    <w:rsid w:val="005F49C5"/>
    <w:rsid w:val="006133C9"/>
    <w:rsid w:val="00643CB6"/>
    <w:rsid w:val="00673745"/>
    <w:rsid w:val="006E0FCD"/>
    <w:rsid w:val="006F424D"/>
    <w:rsid w:val="0074337E"/>
    <w:rsid w:val="007D2BD3"/>
    <w:rsid w:val="007E3D71"/>
    <w:rsid w:val="007F017A"/>
    <w:rsid w:val="00827329"/>
    <w:rsid w:val="00876882"/>
    <w:rsid w:val="00881787"/>
    <w:rsid w:val="008C25E4"/>
    <w:rsid w:val="009016B4"/>
    <w:rsid w:val="00984563"/>
    <w:rsid w:val="009D1F0B"/>
    <w:rsid w:val="009E5FBD"/>
    <w:rsid w:val="00A27E9D"/>
    <w:rsid w:val="00A41D65"/>
    <w:rsid w:val="00B06471"/>
    <w:rsid w:val="00B441C2"/>
    <w:rsid w:val="00B76559"/>
    <w:rsid w:val="00BA1F9C"/>
    <w:rsid w:val="00BB63B8"/>
    <w:rsid w:val="00BE42B1"/>
    <w:rsid w:val="00BF63A4"/>
    <w:rsid w:val="00C0570C"/>
    <w:rsid w:val="00C81656"/>
    <w:rsid w:val="00C836C6"/>
    <w:rsid w:val="00C86BC5"/>
    <w:rsid w:val="00C966BA"/>
    <w:rsid w:val="00CB67E2"/>
    <w:rsid w:val="00CC6262"/>
    <w:rsid w:val="00CE6A07"/>
    <w:rsid w:val="00D16171"/>
    <w:rsid w:val="00D468F6"/>
    <w:rsid w:val="00D51190"/>
    <w:rsid w:val="00D75D6C"/>
    <w:rsid w:val="00DA586F"/>
    <w:rsid w:val="00DF2B18"/>
    <w:rsid w:val="00DF45F1"/>
    <w:rsid w:val="00E245C8"/>
    <w:rsid w:val="00EB24C0"/>
    <w:rsid w:val="00EF6906"/>
    <w:rsid w:val="00F21DBE"/>
    <w:rsid w:val="00F903F5"/>
    <w:rsid w:val="00FD1FF5"/>
    <w:rsid w:val="00FE7B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F07E2"/>
  <w15:docId w15:val="{8B483C65-7442-4CA6-AE44-DE66116A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D71"/>
    <w:pPr>
      <w:spacing w:after="200" w:line="276"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6B4"/>
    <w:pPr>
      <w:spacing w:before="100" w:beforeAutospacing="1" w:after="100" w:afterAutospacing="1" w:line="240" w:lineRule="auto"/>
    </w:pPr>
    <w:rPr>
      <w:rFonts w:ascii="Verdana" w:eastAsia="Times New Roman" w:hAnsi="Verdana"/>
      <w:sz w:val="20"/>
      <w:szCs w:val="20"/>
      <w:lang w:eastAsia="nl-NL"/>
    </w:rPr>
  </w:style>
  <w:style w:type="paragraph" w:styleId="FootnoteText">
    <w:name w:val="footnote text"/>
    <w:basedOn w:val="Normal"/>
    <w:link w:val="FootnoteTextChar"/>
    <w:uiPriority w:val="99"/>
    <w:semiHidden/>
    <w:unhideWhenUsed/>
    <w:rsid w:val="001979C8"/>
    <w:rPr>
      <w:sz w:val="20"/>
      <w:szCs w:val="20"/>
    </w:rPr>
  </w:style>
  <w:style w:type="character" w:customStyle="1" w:styleId="FootnoteTextChar">
    <w:name w:val="Footnote Text Char"/>
    <w:basedOn w:val="DefaultParagraphFont"/>
    <w:link w:val="FootnoteText"/>
    <w:uiPriority w:val="99"/>
    <w:semiHidden/>
    <w:rsid w:val="001979C8"/>
    <w:rPr>
      <w:lang w:eastAsia="en-US"/>
    </w:rPr>
  </w:style>
  <w:style w:type="character" w:styleId="FootnoteReference">
    <w:name w:val="footnote reference"/>
    <w:basedOn w:val="DefaultParagraphFont"/>
    <w:uiPriority w:val="99"/>
    <w:semiHidden/>
    <w:unhideWhenUsed/>
    <w:rsid w:val="001979C8"/>
    <w:rPr>
      <w:vertAlign w:val="superscript"/>
    </w:rPr>
  </w:style>
  <w:style w:type="paragraph" w:styleId="Header">
    <w:name w:val="header"/>
    <w:basedOn w:val="Normal"/>
    <w:link w:val="HeaderChar"/>
    <w:uiPriority w:val="99"/>
    <w:semiHidden/>
    <w:unhideWhenUsed/>
    <w:rsid w:val="006E0FCD"/>
    <w:pPr>
      <w:tabs>
        <w:tab w:val="center" w:pos="4680"/>
        <w:tab w:val="right" w:pos="9360"/>
      </w:tabs>
    </w:pPr>
  </w:style>
  <w:style w:type="character" w:customStyle="1" w:styleId="HeaderChar">
    <w:name w:val="Header Char"/>
    <w:basedOn w:val="DefaultParagraphFont"/>
    <w:link w:val="Header"/>
    <w:uiPriority w:val="99"/>
    <w:semiHidden/>
    <w:rsid w:val="006E0FCD"/>
    <w:rPr>
      <w:sz w:val="22"/>
      <w:szCs w:val="22"/>
      <w:lang w:val="nl-NL"/>
    </w:rPr>
  </w:style>
  <w:style w:type="paragraph" w:styleId="Footer">
    <w:name w:val="footer"/>
    <w:basedOn w:val="Normal"/>
    <w:link w:val="FooterChar"/>
    <w:uiPriority w:val="99"/>
    <w:semiHidden/>
    <w:unhideWhenUsed/>
    <w:rsid w:val="006E0FCD"/>
    <w:pPr>
      <w:tabs>
        <w:tab w:val="center" w:pos="4680"/>
        <w:tab w:val="right" w:pos="9360"/>
      </w:tabs>
    </w:pPr>
  </w:style>
  <w:style w:type="character" w:customStyle="1" w:styleId="FooterChar">
    <w:name w:val="Footer Char"/>
    <w:basedOn w:val="DefaultParagraphFont"/>
    <w:link w:val="Footer"/>
    <w:uiPriority w:val="99"/>
    <w:semiHidden/>
    <w:rsid w:val="006E0FCD"/>
    <w:rPr>
      <w:sz w:val="22"/>
      <w:szCs w:val="22"/>
      <w:lang w:val="nl-NL"/>
    </w:rPr>
  </w:style>
  <w:style w:type="paragraph" w:styleId="NoSpacing">
    <w:name w:val="No Spacing"/>
    <w:uiPriority w:val="1"/>
    <w:qFormat/>
    <w:rsid w:val="00EB24C0"/>
    <w:rPr>
      <w:sz w:val="22"/>
      <w:szCs w:val="22"/>
      <w:lang w:val="nl-NL"/>
    </w:rPr>
  </w:style>
  <w:style w:type="character" w:styleId="Hyperlink">
    <w:name w:val="Hyperlink"/>
    <w:basedOn w:val="DefaultParagraphFont"/>
    <w:uiPriority w:val="99"/>
    <w:unhideWhenUsed/>
    <w:rsid w:val="00D51190"/>
    <w:rPr>
      <w:color w:val="0000FF" w:themeColor="hyperlink"/>
      <w:u w:val="single"/>
    </w:rPr>
  </w:style>
  <w:style w:type="paragraph" w:styleId="Title">
    <w:name w:val="Title"/>
    <w:basedOn w:val="Normal"/>
    <w:next w:val="Normal"/>
    <w:link w:val="TitleChar"/>
    <w:uiPriority w:val="10"/>
    <w:qFormat/>
    <w:rsid w:val="00C86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C5"/>
    <w:rPr>
      <w:rFonts w:asciiTheme="majorHAnsi" w:eastAsiaTheme="majorEastAsia" w:hAnsiTheme="majorHAnsi" w:cstheme="majorBidi"/>
      <w:color w:val="17365D" w:themeColor="text2" w:themeShade="BF"/>
      <w:spacing w:val="5"/>
      <w:kern w:val="28"/>
      <w:sz w:val="52"/>
      <w:szCs w:val="52"/>
      <w:lang w:val="nl-NL"/>
    </w:rPr>
  </w:style>
  <w:style w:type="paragraph" w:styleId="BalloonText">
    <w:name w:val="Balloon Text"/>
    <w:basedOn w:val="Normal"/>
    <w:link w:val="BalloonTextChar"/>
    <w:uiPriority w:val="99"/>
    <w:semiHidden/>
    <w:unhideWhenUsed/>
    <w:rsid w:val="00473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23"/>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7713">
      <w:bodyDiv w:val="1"/>
      <w:marLeft w:val="0"/>
      <w:marRight w:val="0"/>
      <w:marTop w:val="0"/>
      <w:marBottom w:val="0"/>
      <w:divBdr>
        <w:top w:val="none" w:sz="0" w:space="0" w:color="auto"/>
        <w:left w:val="none" w:sz="0" w:space="0" w:color="auto"/>
        <w:bottom w:val="none" w:sz="0" w:space="0" w:color="auto"/>
        <w:right w:val="none" w:sz="0" w:space="0" w:color="auto"/>
      </w:divBdr>
      <w:divsChild>
        <w:div w:id="154961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ADA3-C2D3-1442-8783-461E4932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2702</Characters>
  <Application>Microsoft Macintosh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Any Inc.</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cp:lastPrinted>2011-04-15T10:36:00Z</cp:lastPrinted>
  <dcterms:created xsi:type="dcterms:W3CDTF">2017-07-13T12:55:00Z</dcterms:created>
  <dcterms:modified xsi:type="dcterms:W3CDTF">2017-07-13T12:55:00Z</dcterms:modified>
</cp:coreProperties>
</file>