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4A5FC5" w:rsidRDefault="002738F6" w:rsidP="00402F6E">
      <w:pPr>
        <w:spacing w:line="276" w:lineRule="auto"/>
        <w:jc w:val="both"/>
        <w:rPr>
          <w:rFonts w:ascii="Times New Roman" w:hAnsi="Times New Roman" w:cs="Times New Roman"/>
          <w:b/>
          <w:color w:val="000000" w:themeColor="text1"/>
        </w:rPr>
      </w:pPr>
      <w:r w:rsidRPr="004A5FC5">
        <w:rPr>
          <w:rFonts w:ascii="Times New Roman" w:hAnsi="Times New Roman" w:cs="Times New Roman"/>
          <w:noProof/>
          <w:color w:val="000000" w:themeColor="text1"/>
          <w:lang w:eastAsia="nl-NL"/>
        </w:rPr>
        <w:drawing>
          <wp:anchor distT="0" distB="0" distL="114300" distR="114300" simplePos="0" relativeHeight="251663360" behindDoc="0" locked="0" layoutInCell="1" allowOverlap="1" wp14:anchorId="7E54A6CC" wp14:editId="108FD9DF">
            <wp:simplePos x="0" y="0"/>
            <wp:positionH relativeFrom="column">
              <wp:posOffset>1207770</wp:posOffset>
            </wp:positionH>
            <wp:positionV relativeFrom="paragraph">
              <wp:posOffset>192405</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208"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sidR="005A3367">
        <w:rPr>
          <w:rFonts w:ascii="Times New Roman" w:hAnsi="Times New Roman" w:cs="Times New Roman"/>
          <w:b/>
          <w:color w:val="000000" w:themeColor="text1"/>
        </w:rPr>
        <w:t>24</w:t>
      </w:r>
      <w:r w:rsidR="00C6371A" w:rsidRPr="004A5FC5">
        <w:rPr>
          <w:rFonts w:ascii="Times New Roman" w:hAnsi="Times New Roman" w:cs="Times New Roman"/>
          <w:b/>
          <w:color w:val="000000" w:themeColor="text1"/>
        </w:rPr>
        <w:t>-0</w:t>
      </w:r>
      <w:r w:rsidR="007D1099" w:rsidRPr="004A5FC5">
        <w:rPr>
          <w:rFonts w:ascii="Times New Roman" w:hAnsi="Times New Roman" w:cs="Times New Roman"/>
          <w:b/>
          <w:color w:val="000000" w:themeColor="text1"/>
        </w:rPr>
        <w:t>3</w:t>
      </w:r>
      <w:r w:rsidR="00C6371A" w:rsidRPr="004A5FC5">
        <w:rPr>
          <w:rFonts w:ascii="Times New Roman" w:hAnsi="Times New Roman" w:cs="Times New Roman"/>
          <w:b/>
          <w:color w:val="000000" w:themeColor="text1"/>
        </w:rPr>
        <w:t>-2017</w:t>
      </w:r>
    </w:p>
    <w:p w:rsidR="00240240" w:rsidRPr="004A5FC5" w:rsidRDefault="00240240" w:rsidP="00402F6E">
      <w:pPr>
        <w:spacing w:line="276" w:lineRule="auto"/>
        <w:jc w:val="both"/>
        <w:rPr>
          <w:rFonts w:ascii="Times New Roman" w:hAnsi="Times New Roman" w:cs="Times New Roman"/>
          <w:b/>
          <w:color w:val="000000" w:themeColor="text1"/>
          <w:lang w:val="tr-TR"/>
        </w:rPr>
      </w:pPr>
    </w:p>
    <w:p w:rsidR="005F5039" w:rsidRPr="002F11DB" w:rsidRDefault="005F5039" w:rsidP="00402F6E">
      <w:pPr>
        <w:spacing w:line="276" w:lineRule="auto"/>
        <w:contextualSpacing/>
        <w:jc w:val="right"/>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anchor distT="0" distB="0" distL="114300" distR="114300" simplePos="0" relativeHeight="251667456" behindDoc="0" locked="0" layoutInCell="1" allowOverlap="1" wp14:anchorId="6B1CA6BA" wp14:editId="45350AEE">
            <wp:simplePos x="0" y="0"/>
            <wp:positionH relativeFrom="column">
              <wp:posOffset>74626</wp:posOffset>
            </wp:positionH>
            <wp:positionV relativeFrom="paragraph">
              <wp:posOffset>162560</wp:posOffset>
            </wp:positionV>
            <wp:extent cx="2994660" cy="79502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66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5039" w:rsidRPr="002F11DB" w:rsidRDefault="005F5039" w:rsidP="00402F6E">
      <w:pPr>
        <w:spacing w:line="276" w:lineRule="auto"/>
        <w:contextualSpacing/>
        <w:jc w:val="right"/>
        <w:rPr>
          <w:rFonts w:ascii="Times New Roman" w:hAnsi="Times New Roman" w:cs="Times New Roman"/>
          <w:b/>
          <w:color w:val="000000" w:themeColor="text1"/>
          <w:lang w:val="tr-TR"/>
        </w:rPr>
      </w:pPr>
    </w:p>
    <w:p w:rsidR="005F5039" w:rsidRPr="002F11DB" w:rsidRDefault="005F5039" w:rsidP="00402F6E">
      <w:pPr>
        <w:spacing w:line="276" w:lineRule="auto"/>
        <w:contextualSpacing/>
        <w:jc w:val="both"/>
        <w:rPr>
          <w:rFonts w:ascii="Times New Roman" w:hAnsi="Times New Roman" w:cs="Times New Roman"/>
          <w:b/>
          <w:color w:val="000000" w:themeColor="text1"/>
          <w:lang w:val="tr-TR"/>
        </w:rPr>
      </w:pPr>
    </w:p>
    <w:p w:rsidR="005F5039" w:rsidRPr="002F11DB" w:rsidRDefault="005F5039" w:rsidP="00402F6E">
      <w:pPr>
        <w:spacing w:line="276" w:lineRule="auto"/>
        <w:contextualSpacing/>
        <w:rPr>
          <w:rFonts w:ascii="Times New Roman" w:hAnsi="Times New Roman" w:cs="Times New Roman"/>
          <w:b/>
          <w:color w:val="000000" w:themeColor="text1"/>
          <w:lang w:val="tr-TR"/>
        </w:rPr>
      </w:pPr>
    </w:p>
    <w:p w:rsidR="005F5039" w:rsidRPr="002F11DB" w:rsidRDefault="005F5039" w:rsidP="00402F6E">
      <w:pPr>
        <w:spacing w:line="276" w:lineRule="auto"/>
        <w:contextualSpacing/>
        <w:rPr>
          <w:rFonts w:ascii="Times New Roman" w:hAnsi="Times New Roman" w:cs="Times New Roman"/>
          <w:b/>
          <w:color w:val="000000" w:themeColor="text1"/>
          <w:lang w:val="tr-TR"/>
        </w:rPr>
      </w:pPr>
      <w:r w:rsidRPr="002F11DB">
        <w:rPr>
          <w:rFonts w:ascii="Times New Roman" w:hAnsi="Times New Roman" w:cs="Times New Roman"/>
          <w:b/>
          <w:noProof/>
          <w:color w:val="000000" w:themeColor="text1"/>
          <w:lang w:val="tr-TR" w:eastAsia="nl-NL"/>
        </w:rPr>
        <w:drawing>
          <wp:anchor distT="0" distB="0" distL="114300" distR="114300" simplePos="0" relativeHeight="251666432" behindDoc="0" locked="0" layoutInCell="1" allowOverlap="1" wp14:anchorId="1EF132E4" wp14:editId="263A13EB">
            <wp:simplePos x="0" y="0"/>
            <wp:positionH relativeFrom="column">
              <wp:posOffset>1478280</wp:posOffset>
            </wp:positionH>
            <wp:positionV relativeFrom="paragraph">
              <wp:posOffset>153339</wp:posOffset>
            </wp:positionV>
            <wp:extent cx="1502410" cy="315595"/>
            <wp:effectExtent l="0" t="0" r="254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2410" cy="315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5039" w:rsidRPr="002F11DB" w:rsidRDefault="005F5039" w:rsidP="00402F6E">
      <w:pPr>
        <w:spacing w:line="276" w:lineRule="auto"/>
        <w:contextualSpacing/>
        <w:rPr>
          <w:rFonts w:ascii="Times New Roman" w:hAnsi="Times New Roman" w:cs="Times New Roman"/>
          <w:b/>
          <w:color w:val="000000" w:themeColor="text1"/>
          <w:lang w:val="tr-TR"/>
        </w:rPr>
      </w:pPr>
    </w:p>
    <w:p w:rsidR="005F5039" w:rsidRPr="002F11DB" w:rsidRDefault="005F5039" w:rsidP="00402F6E">
      <w:pPr>
        <w:spacing w:line="276" w:lineRule="auto"/>
        <w:contextualSpacing/>
        <w:rPr>
          <w:rFonts w:ascii="Times New Roman" w:hAnsi="Times New Roman" w:cs="Times New Roman"/>
          <w:b/>
          <w:color w:val="000000" w:themeColor="text1"/>
          <w:lang w:val="tr-TR"/>
        </w:rPr>
      </w:pPr>
      <w:r>
        <w:rPr>
          <w:noProof/>
          <w:lang w:eastAsia="nl-NL"/>
        </w:rPr>
        <w:drawing>
          <wp:anchor distT="0" distB="0" distL="114300" distR="114300" simplePos="0" relativeHeight="251668480" behindDoc="0" locked="0" layoutInCell="1" allowOverlap="1" wp14:anchorId="1D1AF5F7" wp14:editId="2E5AC52C">
            <wp:simplePos x="0" y="0"/>
            <wp:positionH relativeFrom="column">
              <wp:posOffset>442871</wp:posOffset>
            </wp:positionH>
            <wp:positionV relativeFrom="paragraph">
              <wp:posOffset>78574</wp:posOffset>
            </wp:positionV>
            <wp:extent cx="2592723" cy="329982"/>
            <wp:effectExtent l="0" t="0" r="0" b="0"/>
            <wp:wrapNone/>
            <wp:docPr id="2" name="Afbeelding 2" descr="Afbeeldingsresultaat voor allahumme barik lena 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llahumme barik lena f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1823" cy="3336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5039" w:rsidRPr="002F11DB" w:rsidRDefault="005F5039" w:rsidP="00402F6E">
      <w:pPr>
        <w:spacing w:line="276" w:lineRule="auto"/>
        <w:contextualSpacing/>
        <w:rPr>
          <w:rFonts w:ascii="Times New Roman" w:hAnsi="Times New Roman" w:cs="Times New Roman"/>
          <w:b/>
          <w:color w:val="000000" w:themeColor="text1"/>
          <w:lang w:val="tr-TR"/>
        </w:rPr>
      </w:pPr>
    </w:p>
    <w:p w:rsidR="002738F6" w:rsidRPr="004A5FC5" w:rsidRDefault="002738F6" w:rsidP="00402F6E">
      <w:pPr>
        <w:spacing w:line="276" w:lineRule="auto"/>
        <w:contextualSpacing/>
        <w:rPr>
          <w:rFonts w:ascii="Times New Roman" w:hAnsi="Times New Roman" w:cs="Times New Roman"/>
          <w:b/>
          <w:color w:val="000000" w:themeColor="text1"/>
        </w:rPr>
      </w:pPr>
    </w:p>
    <w:p w:rsidR="00C6371A" w:rsidRPr="004A5FC5" w:rsidRDefault="005A3367" w:rsidP="00402F6E">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 xml:space="preserve">DE NACHT VAN RAGHĀʾIB EN DE HEILIGE DRIE MAANDEN </w:t>
      </w:r>
    </w:p>
    <w:p w:rsidR="00785208" w:rsidRPr="004A5FC5" w:rsidRDefault="00785208" w:rsidP="00402F6E">
      <w:pPr>
        <w:spacing w:line="276" w:lineRule="auto"/>
        <w:contextualSpacing/>
        <w:jc w:val="both"/>
        <w:rPr>
          <w:rFonts w:ascii="Times New Roman" w:hAnsi="Times New Roman" w:cs="Times New Roman"/>
          <w:b/>
          <w:color w:val="000000" w:themeColor="text1"/>
        </w:rPr>
      </w:pPr>
      <w:bookmarkStart w:id="0" w:name="_GoBack"/>
      <w:bookmarkEnd w:id="0"/>
    </w:p>
    <w:p w:rsidR="00035B9E" w:rsidRPr="004A5FC5" w:rsidRDefault="00785208" w:rsidP="00402F6E">
      <w:pPr>
        <w:spacing w:line="276" w:lineRule="auto"/>
        <w:contextualSpacing/>
        <w:jc w:val="both"/>
        <w:rPr>
          <w:rFonts w:ascii="Times New Roman" w:hAnsi="Times New Roman" w:cs="Times New Roman"/>
          <w:b/>
          <w:color w:val="000000" w:themeColor="text1"/>
        </w:rPr>
      </w:pPr>
      <w:r w:rsidRPr="004A5FC5">
        <w:rPr>
          <w:rFonts w:ascii="Times New Roman" w:hAnsi="Times New Roman" w:cs="Times New Roman"/>
          <w:b/>
          <w:color w:val="000000" w:themeColor="text1"/>
        </w:rPr>
        <w:t>Beste broeders!</w:t>
      </w:r>
    </w:p>
    <w:p w:rsidR="00430532" w:rsidRDefault="005A3367" w:rsidP="00402F6E">
      <w:pPr>
        <w:spacing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De heilige maanden Rajab, Shaʿbān en Ramaḍān staan weer voor de deur. Woensdag 29 maart</w:t>
      </w:r>
      <w:r w:rsidR="00402F6E">
        <w:rPr>
          <w:rFonts w:ascii="Times New Roman" w:hAnsi="Times New Roman" w:cs="Times New Roman"/>
          <w:color w:val="000000" w:themeColor="text1"/>
        </w:rPr>
        <w:t xml:space="preserve"> 2017</w:t>
      </w:r>
      <w:r>
        <w:rPr>
          <w:rFonts w:ascii="Times New Roman" w:hAnsi="Times New Roman" w:cs="Times New Roman"/>
          <w:color w:val="000000" w:themeColor="text1"/>
        </w:rPr>
        <w:t xml:space="preserve"> begint de maand Rajab</w:t>
      </w:r>
      <w:r w:rsidR="00402F6E">
        <w:rPr>
          <w:rFonts w:ascii="Times New Roman" w:hAnsi="Times New Roman" w:cs="Times New Roman"/>
          <w:color w:val="000000" w:themeColor="text1"/>
        </w:rPr>
        <w:t xml:space="preserve"> </w:t>
      </w:r>
      <w:r w:rsidR="00402F6E">
        <w:rPr>
          <w:rFonts w:ascii="Times New Roman" w:hAnsi="Times New Roman" w:cs="Times New Roman"/>
          <w:color w:val="000000" w:themeColor="text1"/>
        </w:rPr>
        <w:t>inshāʾAllāh</w:t>
      </w:r>
      <w:r>
        <w:rPr>
          <w:rFonts w:ascii="Times New Roman" w:hAnsi="Times New Roman" w:cs="Times New Roman"/>
          <w:color w:val="000000" w:themeColor="text1"/>
        </w:rPr>
        <w:t>. De nacht van donderdag op vrijdag</w:t>
      </w:r>
      <w:r w:rsidR="00402F6E">
        <w:rPr>
          <w:rFonts w:ascii="Times New Roman" w:hAnsi="Times New Roman" w:cs="Times New Roman"/>
          <w:color w:val="000000" w:themeColor="text1"/>
        </w:rPr>
        <w:t xml:space="preserve"> die hierna komt,</w:t>
      </w:r>
      <w:r w:rsidR="0049334C">
        <w:rPr>
          <w:rFonts w:ascii="Times New Roman" w:hAnsi="Times New Roman" w:cs="Times New Roman"/>
          <w:color w:val="000000" w:themeColor="text1"/>
        </w:rPr>
        <w:t xml:space="preserve"> is een heilige nacht, omdat het dan de nacht van </w:t>
      </w:r>
      <w:r w:rsidR="0049334C" w:rsidRPr="00D9266E">
        <w:rPr>
          <w:rFonts w:ascii="Times New Roman" w:hAnsi="Times New Roman" w:cs="Times New Roman"/>
          <w:i/>
          <w:color w:val="000000" w:themeColor="text1"/>
        </w:rPr>
        <w:t>Raghāʾib</w:t>
      </w:r>
      <w:r w:rsidR="0049334C">
        <w:rPr>
          <w:rFonts w:ascii="Times New Roman" w:hAnsi="Times New Roman" w:cs="Times New Roman"/>
          <w:color w:val="000000" w:themeColor="text1"/>
        </w:rPr>
        <w:t xml:space="preserve"> (</w:t>
      </w:r>
      <w:r w:rsidR="0049334C">
        <w:rPr>
          <w:rFonts w:ascii="Times New Roman" w:hAnsi="Times New Roman" w:cs="Times New Roman"/>
          <w:i/>
          <w:color w:val="000000" w:themeColor="text1"/>
        </w:rPr>
        <w:t>laylat al-</w:t>
      </w:r>
      <w:r w:rsidR="0049334C" w:rsidRPr="0049334C">
        <w:rPr>
          <w:rFonts w:ascii="Times New Roman" w:hAnsi="Times New Roman" w:cs="Times New Roman"/>
          <w:i/>
          <w:color w:val="000000" w:themeColor="text1"/>
        </w:rPr>
        <w:t>Raghāʾib</w:t>
      </w:r>
      <w:r w:rsidR="0049334C">
        <w:rPr>
          <w:rFonts w:ascii="Times New Roman" w:hAnsi="Times New Roman" w:cs="Times New Roman"/>
          <w:color w:val="000000" w:themeColor="text1"/>
        </w:rPr>
        <w:t>) is. De komende drie maanden zijn verheven maanden waarin we ons religieuze leven</w:t>
      </w:r>
      <w:r w:rsidR="00D9266E">
        <w:rPr>
          <w:rFonts w:ascii="Times New Roman" w:hAnsi="Times New Roman" w:cs="Times New Roman"/>
          <w:color w:val="000000" w:themeColor="text1"/>
        </w:rPr>
        <w:t xml:space="preserve"> kunnen versieren</w:t>
      </w:r>
      <w:r w:rsidR="00402F6E">
        <w:rPr>
          <w:rFonts w:ascii="Times New Roman" w:hAnsi="Times New Roman" w:cs="Times New Roman"/>
          <w:color w:val="000000" w:themeColor="text1"/>
        </w:rPr>
        <w:t xml:space="preserve"> en</w:t>
      </w:r>
      <w:r w:rsidR="00D9266E">
        <w:rPr>
          <w:rFonts w:ascii="Times New Roman" w:hAnsi="Times New Roman" w:cs="Times New Roman"/>
          <w:color w:val="000000" w:themeColor="text1"/>
        </w:rPr>
        <w:t xml:space="preserve"> vernieuwen</w:t>
      </w:r>
      <w:r w:rsidR="00402F6E">
        <w:rPr>
          <w:rFonts w:ascii="Times New Roman" w:hAnsi="Times New Roman" w:cs="Times New Roman"/>
          <w:color w:val="000000" w:themeColor="text1"/>
        </w:rPr>
        <w:t>,</w:t>
      </w:r>
      <w:r w:rsidR="00D9266E">
        <w:rPr>
          <w:rFonts w:ascii="Times New Roman" w:hAnsi="Times New Roman" w:cs="Times New Roman"/>
          <w:color w:val="000000" w:themeColor="text1"/>
        </w:rPr>
        <w:t xml:space="preserve"> en</w:t>
      </w:r>
      <w:r w:rsidR="00402F6E">
        <w:rPr>
          <w:rFonts w:ascii="Times New Roman" w:hAnsi="Times New Roman" w:cs="Times New Roman"/>
          <w:color w:val="000000" w:themeColor="text1"/>
        </w:rPr>
        <w:t xml:space="preserve"> daarnaast</w:t>
      </w:r>
      <w:r w:rsidR="00D9266E">
        <w:rPr>
          <w:rFonts w:ascii="Times New Roman" w:hAnsi="Times New Roman" w:cs="Times New Roman"/>
          <w:color w:val="000000" w:themeColor="text1"/>
        </w:rPr>
        <w:t xml:space="preserve"> kunnen verschonen van onze zondes. Dit zijn maanden waarin we ons innerlijk en onze ogen moeten openen om de waarde van deze maanden goed te begrijpen om de zoetigheid van deze maanden te kunnen proeven. Voor degenen die het écht willen en Allah gaan smeken, zijn deze maanden een kans om de overvloed van Allah Zijn barmhartigheid en vergeving mee te kunnen maken.</w:t>
      </w:r>
    </w:p>
    <w:p w:rsidR="00D9266E" w:rsidRDefault="00D9266E" w:rsidP="00402F6E">
      <w:pPr>
        <w:spacing w:line="276" w:lineRule="auto"/>
        <w:contextualSpacing/>
        <w:jc w:val="both"/>
        <w:rPr>
          <w:rFonts w:ascii="Times New Roman" w:hAnsi="Times New Roman" w:cs="Times New Roman"/>
          <w:color w:val="000000" w:themeColor="text1"/>
        </w:rPr>
      </w:pPr>
    </w:p>
    <w:p w:rsidR="00D9266E" w:rsidRDefault="00D9266E" w:rsidP="00402F6E">
      <w:pPr>
        <w:spacing w:line="276" w:lineRule="auto"/>
        <w:contextualSpacing/>
        <w:jc w:val="both"/>
        <w:rPr>
          <w:rFonts w:ascii="Times New Roman" w:hAnsi="Times New Roman" w:cs="Times New Roman"/>
          <w:b/>
          <w:color w:val="000000" w:themeColor="text1"/>
        </w:rPr>
      </w:pPr>
      <w:r>
        <w:rPr>
          <w:rFonts w:ascii="Times New Roman" w:hAnsi="Times New Roman" w:cs="Times New Roman"/>
          <w:color w:val="000000" w:themeColor="text1"/>
        </w:rPr>
        <w:t xml:space="preserve">De eerste heilige nacht in deze drie heilige maanden is dus de </w:t>
      </w:r>
      <w:r>
        <w:rPr>
          <w:rFonts w:ascii="Times New Roman" w:hAnsi="Times New Roman" w:cs="Times New Roman"/>
          <w:color w:val="000000" w:themeColor="text1"/>
        </w:rPr>
        <w:t xml:space="preserve">nacht van </w:t>
      </w:r>
      <w:r w:rsidRPr="00D9266E">
        <w:rPr>
          <w:rFonts w:ascii="Times New Roman" w:hAnsi="Times New Roman" w:cs="Times New Roman"/>
          <w:i/>
          <w:color w:val="000000" w:themeColor="text1"/>
        </w:rPr>
        <w:t>Raghāʾib</w:t>
      </w:r>
      <w:r>
        <w:rPr>
          <w:rFonts w:ascii="Times New Roman" w:hAnsi="Times New Roman" w:cs="Times New Roman"/>
          <w:color w:val="000000" w:themeColor="text1"/>
        </w:rPr>
        <w:t xml:space="preserve">. Die nacht wordt </w:t>
      </w:r>
      <w:r w:rsidRPr="00D9266E">
        <w:rPr>
          <w:rFonts w:ascii="Times New Roman" w:hAnsi="Times New Roman" w:cs="Times New Roman"/>
          <w:i/>
          <w:color w:val="000000" w:themeColor="text1"/>
        </w:rPr>
        <w:t>Raghāʾib</w:t>
      </w:r>
      <w:r>
        <w:rPr>
          <w:rFonts w:ascii="Times New Roman" w:hAnsi="Times New Roman" w:cs="Times New Roman"/>
          <w:color w:val="000000" w:themeColor="text1"/>
        </w:rPr>
        <w:t xml:space="preserve"> genoemd, omdat </w:t>
      </w:r>
      <w:r w:rsidR="00A05DB2">
        <w:rPr>
          <w:rFonts w:ascii="Times New Roman" w:hAnsi="Times New Roman" w:cs="Times New Roman"/>
          <w:color w:val="000000" w:themeColor="text1"/>
        </w:rPr>
        <w:t xml:space="preserve">Allah die nacht Zijn dienaren overvloedig veel gunsten schenkt en vele mensen </w:t>
      </w:r>
      <w:r w:rsidR="001E02BC">
        <w:rPr>
          <w:rFonts w:ascii="Times New Roman" w:hAnsi="Times New Roman" w:cs="Times New Roman"/>
          <w:color w:val="000000" w:themeColor="text1"/>
        </w:rPr>
        <w:t>(die</w:t>
      </w:r>
      <w:r w:rsidR="00A05DB2">
        <w:rPr>
          <w:rFonts w:ascii="Times New Roman" w:hAnsi="Times New Roman" w:cs="Times New Roman"/>
          <w:color w:val="000000" w:themeColor="text1"/>
        </w:rPr>
        <w:t xml:space="preserve"> zonde</w:t>
      </w:r>
      <w:r w:rsidR="001E02BC">
        <w:rPr>
          <w:rFonts w:ascii="Times New Roman" w:hAnsi="Times New Roman" w:cs="Times New Roman"/>
          <w:color w:val="000000" w:themeColor="text1"/>
        </w:rPr>
        <w:t>s hebben)</w:t>
      </w:r>
      <w:r w:rsidR="00A05DB2">
        <w:rPr>
          <w:rFonts w:ascii="Times New Roman" w:hAnsi="Times New Roman" w:cs="Times New Roman"/>
          <w:color w:val="000000" w:themeColor="text1"/>
        </w:rPr>
        <w:t xml:space="preserve"> vergeeft. Zijn barmhartigheid in die nacht is méér dan dat wij denken. Omdat de</w:t>
      </w:r>
      <w:r w:rsidR="00A05DB2">
        <w:rPr>
          <w:rFonts w:ascii="Times New Roman" w:hAnsi="Times New Roman" w:cs="Times New Roman"/>
          <w:color w:val="000000" w:themeColor="text1"/>
        </w:rPr>
        <w:t xml:space="preserve"> nacht van </w:t>
      </w:r>
      <w:r w:rsidR="00A05DB2" w:rsidRPr="00D9266E">
        <w:rPr>
          <w:rFonts w:ascii="Times New Roman" w:hAnsi="Times New Roman" w:cs="Times New Roman"/>
          <w:i/>
          <w:color w:val="000000" w:themeColor="text1"/>
        </w:rPr>
        <w:t>Raghāʾib</w:t>
      </w:r>
      <w:r w:rsidR="00A05DB2">
        <w:rPr>
          <w:rFonts w:ascii="Times New Roman" w:hAnsi="Times New Roman" w:cs="Times New Roman"/>
          <w:color w:val="000000" w:themeColor="text1"/>
        </w:rPr>
        <w:t xml:space="preserve"> en de </w:t>
      </w:r>
      <w:r w:rsidR="001E02BC">
        <w:rPr>
          <w:rFonts w:ascii="Times New Roman" w:hAnsi="Times New Roman" w:cs="Times New Roman"/>
          <w:color w:val="000000" w:themeColor="text1"/>
        </w:rPr>
        <w:t>nacht</w:t>
      </w:r>
      <w:r w:rsidR="00A05DB2">
        <w:rPr>
          <w:rFonts w:ascii="Times New Roman" w:hAnsi="Times New Roman" w:cs="Times New Roman"/>
          <w:color w:val="000000" w:themeColor="text1"/>
        </w:rPr>
        <w:t xml:space="preserve"> vóór vrijdag met elkaar samenvallen, heeft die nacht een bijzondere betekenis voor ons allemaal. De Profeet heeft eens het volgende gezegd over deze heilige nachten: </w:t>
      </w:r>
      <w:r w:rsidR="00A05DB2">
        <w:rPr>
          <w:rFonts w:ascii="Times New Roman" w:hAnsi="Times New Roman" w:cs="Times New Roman"/>
          <w:b/>
          <w:color w:val="000000" w:themeColor="text1"/>
        </w:rPr>
        <w:t>‘</w:t>
      </w:r>
      <w:r w:rsidR="00A05DB2" w:rsidRPr="00A05DB2">
        <w:rPr>
          <w:rFonts w:ascii="Times New Roman" w:hAnsi="Times New Roman" w:cs="Times New Roman"/>
          <w:b/>
          <w:color w:val="000000" w:themeColor="text1"/>
        </w:rPr>
        <w:t xml:space="preserve">Er zijn vijf nachten waarop smeekbedes worden geaccepteerd. Dit zijn: de </w:t>
      </w:r>
      <w:r w:rsidR="001E02BC">
        <w:rPr>
          <w:rFonts w:ascii="Times New Roman" w:hAnsi="Times New Roman" w:cs="Times New Roman"/>
          <w:b/>
          <w:color w:val="000000" w:themeColor="text1"/>
        </w:rPr>
        <w:t>n</w:t>
      </w:r>
      <w:r w:rsidR="00A05DB2">
        <w:rPr>
          <w:rFonts w:ascii="Times New Roman" w:hAnsi="Times New Roman" w:cs="Times New Roman"/>
          <w:b/>
          <w:color w:val="000000" w:themeColor="text1"/>
        </w:rPr>
        <w:t xml:space="preserve">acht van </w:t>
      </w:r>
      <w:r w:rsidR="00A05DB2">
        <w:rPr>
          <w:rFonts w:ascii="Times New Roman" w:hAnsi="Times New Roman" w:cs="Times New Roman"/>
          <w:b/>
          <w:i/>
          <w:color w:val="000000" w:themeColor="text1"/>
        </w:rPr>
        <w:t>Raghāʾib</w:t>
      </w:r>
      <w:r w:rsidR="00A05DB2" w:rsidRPr="00A05DB2">
        <w:rPr>
          <w:rFonts w:ascii="Times New Roman" w:hAnsi="Times New Roman" w:cs="Times New Roman"/>
          <w:b/>
          <w:color w:val="000000" w:themeColor="text1"/>
        </w:rPr>
        <w:t>, de vijftiende nacht van Shaʿbān</w:t>
      </w:r>
      <w:r w:rsidR="00A05DB2">
        <w:rPr>
          <w:rFonts w:ascii="Times New Roman" w:hAnsi="Times New Roman" w:cs="Times New Roman"/>
          <w:b/>
          <w:color w:val="000000" w:themeColor="text1"/>
        </w:rPr>
        <w:t xml:space="preserve"> </w:t>
      </w:r>
      <w:r w:rsidR="00A05DB2">
        <w:rPr>
          <w:rFonts w:ascii="Times New Roman" w:hAnsi="Times New Roman" w:cs="Times New Roman"/>
          <w:color w:val="000000" w:themeColor="text1"/>
        </w:rPr>
        <w:t xml:space="preserve">(de nacht van </w:t>
      </w:r>
      <w:r w:rsidR="00A05DB2">
        <w:rPr>
          <w:rFonts w:ascii="Times New Roman" w:hAnsi="Times New Roman" w:cs="Times New Roman"/>
          <w:i/>
          <w:color w:val="000000" w:themeColor="text1"/>
        </w:rPr>
        <w:t>Barāʾa</w:t>
      </w:r>
      <w:r w:rsidR="00A05DB2">
        <w:rPr>
          <w:rFonts w:ascii="Times New Roman" w:hAnsi="Times New Roman" w:cs="Times New Roman"/>
          <w:color w:val="000000" w:themeColor="text1"/>
        </w:rPr>
        <w:t>)</w:t>
      </w:r>
      <w:r w:rsidR="00A05DB2" w:rsidRPr="00A05DB2">
        <w:rPr>
          <w:rFonts w:ascii="Times New Roman" w:hAnsi="Times New Roman" w:cs="Times New Roman"/>
          <w:b/>
          <w:color w:val="000000" w:themeColor="text1"/>
        </w:rPr>
        <w:t>, de vrijdagnachten, de nacht van het Ramadanfeest en de nacht van het Offerfeest</w:t>
      </w:r>
      <w:r w:rsidR="00A05DB2">
        <w:rPr>
          <w:rFonts w:ascii="Times New Roman" w:hAnsi="Times New Roman" w:cs="Times New Roman"/>
          <w:b/>
          <w:color w:val="000000" w:themeColor="text1"/>
        </w:rPr>
        <w:t>.’</w:t>
      </w:r>
      <w:r w:rsidR="004946B1" w:rsidRPr="000015A8">
        <w:rPr>
          <w:rStyle w:val="Voetnootmarkering"/>
          <w:rFonts w:ascii="Times New Roman" w:hAnsi="Times New Roman" w:cs="Times New Roman"/>
          <w:color w:val="000000" w:themeColor="text1"/>
        </w:rPr>
        <w:footnoteReference w:id="1"/>
      </w:r>
    </w:p>
    <w:p w:rsidR="004946B1" w:rsidRDefault="004946B1" w:rsidP="00402F6E">
      <w:pPr>
        <w:spacing w:line="276" w:lineRule="auto"/>
        <w:contextualSpacing/>
        <w:jc w:val="both"/>
        <w:rPr>
          <w:rFonts w:ascii="Times New Roman" w:hAnsi="Times New Roman" w:cs="Times New Roman"/>
          <w:b/>
          <w:color w:val="000000" w:themeColor="text1"/>
        </w:rPr>
      </w:pPr>
    </w:p>
    <w:p w:rsidR="004946B1" w:rsidRDefault="004946B1" w:rsidP="00402F6E">
      <w:pPr>
        <w:spacing w:line="276"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Broeders!</w:t>
      </w:r>
    </w:p>
    <w:p w:rsidR="001A49B7" w:rsidRDefault="004946B1" w:rsidP="00402F6E">
      <w:pPr>
        <w:spacing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Laten we tijdens de nacht van </w:t>
      </w:r>
      <w:r w:rsidRPr="00D9266E">
        <w:rPr>
          <w:rFonts w:ascii="Times New Roman" w:hAnsi="Times New Roman" w:cs="Times New Roman"/>
          <w:i/>
          <w:color w:val="000000" w:themeColor="text1"/>
        </w:rPr>
        <w:t>Raghāʾib</w:t>
      </w:r>
      <w:r>
        <w:rPr>
          <w:rFonts w:ascii="Times New Roman" w:hAnsi="Times New Roman" w:cs="Times New Roman"/>
          <w:color w:val="000000" w:themeColor="text1"/>
        </w:rPr>
        <w:t xml:space="preserve"> en in de rest van de heilige drie maanden gezamenlijk Allah om </w:t>
      </w:r>
      <w:r>
        <w:rPr>
          <w:rFonts w:ascii="Times New Roman" w:hAnsi="Times New Roman" w:cs="Times New Roman"/>
          <w:color w:val="000000" w:themeColor="text1"/>
        </w:rPr>
        <w:t>vergeving vragen, onze zielen zuiveren en deze kans aangrijpen</w:t>
      </w:r>
      <w:r w:rsidR="001E02BC">
        <w:rPr>
          <w:rFonts w:ascii="Times New Roman" w:hAnsi="Times New Roman" w:cs="Times New Roman"/>
          <w:color w:val="000000" w:themeColor="text1"/>
        </w:rPr>
        <w:t xml:space="preserve"> om</w:t>
      </w:r>
      <w:r>
        <w:rPr>
          <w:rFonts w:ascii="Times New Roman" w:hAnsi="Times New Roman" w:cs="Times New Roman"/>
          <w:color w:val="000000" w:themeColor="text1"/>
        </w:rPr>
        <w:t xml:space="preserve"> een nieuwe bladzijde </w:t>
      </w:r>
      <w:r w:rsidR="001E02BC">
        <w:rPr>
          <w:rFonts w:ascii="Times New Roman" w:hAnsi="Times New Roman" w:cs="Times New Roman"/>
          <w:color w:val="000000" w:themeColor="text1"/>
        </w:rPr>
        <w:t xml:space="preserve">te </w:t>
      </w:r>
      <w:r>
        <w:rPr>
          <w:rFonts w:ascii="Times New Roman" w:hAnsi="Times New Roman" w:cs="Times New Roman"/>
          <w:color w:val="000000" w:themeColor="text1"/>
        </w:rPr>
        <w:t xml:space="preserve">openen in onze levens. Laten we goed luisteren naar deze </w:t>
      </w:r>
      <w:r w:rsidR="001A49B7">
        <w:rPr>
          <w:rFonts w:ascii="Times New Roman" w:hAnsi="Times New Roman" w:cs="Times New Roman"/>
          <w:color w:val="000000" w:themeColor="text1"/>
        </w:rPr>
        <w:t>oproep</w:t>
      </w:r>
      <w:r>
        <w:rPr>
          <w:rFonts w:ascii="Times New Roman" w:hAnsi="Times New Roman" w:cs="Times New Roman"/>
          <w:color w:val="000000" w:themeColor="text1"/>
        </w:rPr>
        <w:t xml:space="preserve"> v</w:t>
      </w:r>
      <w:r w:rsidR="001A49B7">
        <w:rPr>
          <w:rFonts w:ascii="Times New Roman" w:hAnsi="Times New Roman" w:cs="Times New Roman"/>
          <w:color w:val="000000" w:themeColor="text1"/>
        </w:rPr>
        <w:t>an Allah:</w:t>
      </w:r>
      <w:r w:rsidR="001A49B7">
        <w:rPr>
          <w:rFonts w:ascii="Times New Roman" w:hAnsi="Times New Roman" w:cs="Times New Roman"/>
          <w:b/>
          <w:color w:val="000000" w:themeColor="text1"/>
        </w:rPr>
        <w:t xml:space="preserve"> ‘O jullie die geloven! Vrees Allah en laat iedereen bekijken wat hij voor morgen </w:t>
      </w:r>
      <w:r w:rsidR="001A49B7">
        <w:rPr>
          <w:rFonts w:ascii="Times New Roman" w:hAnsi="Times New Roman" w:cs="Times New Roman"/>
          <w:color w:val="000000" w:themeColor="text1"/>
        </w:rPr>
        <w:t>(voor de Dag des Oordeels)</w:t>
      </w:r>
      <w:r w:rsidR="001A49B7">
        <w:rPr>
          <w:rFonts w:ascii="Times New Roman" w:hAnsi="Times New Roman" w:cs="Times New Roman"/>
          <w:b/>
          <w:color w:val="000000" w:themeColor="text1"/>
        </w:rPr>
        <w:t xml:space="preserve"> heeft voorbereid. Vrees Allah. Allah is zeker op de hoogte van </w:t>
      </w:r>
      <w:proofErr w:type="gramStart"/>
      <w:r w:rsidR="001A49B7">
        <w:rPr>
          <w:rFonts w:ascii="Times New Roman" w:hAnsi="Times New Roman" w:cs="Times New Roman"/>
          <w:b/>
          <w:color w:val="000000" w:themeColor="text1"/>
        </w:rPr>
        <w:t>hetgeen</w:t>
      </w:r>
      <w:proofErr w:type="gramEnd"/>
      <w:r w:rsidR="001A49B7">
        <w:rPr>
          <w:rFonts w:ascii="Times New Roman" w:hAnsi="Times New Roman" w:cs="Times New Roman"/>
          <w:b/>
          <w:color w:val="000000" w:themeColor="text1"/>
        </w:rPr>
        <w:t xml:space="preserve"> jullie doen.’</w:t>
      </w:r>
      <w:r w:rsidR="001A49B7">
        <w:rPr>
          <w:rStyle w:val="Voetnootmarkering"/>
          <w:rFonts w:ascii="Times New Roman" w:hAnsi="Times New Roman" w:cs="Times New Roman"/>
          <w:b/>
          <w:color w:val="000000" w:themeColor="text1"/>
        </w:rPr>
        <w:footnoteReference w:id="2"/>
      </w:r>
      <w:r w:rsidR="001A49B7">
        <w:rPr>
          <w:rFonts w:ascii="Times New Roman" w:hAnsi="Times New Roman" w:cs="Times New Roman"/>
          <w:color w:val="000000" w:themeColor="text1"/>
        </w:rPr>
        <w:t xml:space="preserve"> Laten we daarom de gebeden (</w:t>
      </w:r>
      <w:r w:rsidR="001A49B7">
        <w:rPr>
          <w:rFonts w:ascii="Times New Roman" w:hAnsi="Times New Roman" w:cs="Times New Roman"/>
          <w:i/>
          <w:color w:val="000000" w:themeColor="text1"/>
        </w:rPr>
        <w:t>ṣalāt</w:t>
      </w:r>
      <w:r w:rsidR="001A49B7">
        <w:rPr>
          <w:rFonts w:ascii="Times New Roman" w:hAnsi="Times New Roman" w:cs="Times New Roman"/>
          <w:color w:val="000000" w:themeColor="text1"/>
        </w:rPr>
        <w:t xml:space="preserve">) verrichten, vrijwillig vasten, </w:t>
      </w:r>
      <w:r w:rsidR="001A49B7">
        <w:rPr>
          <w:rFonts w:ascii="Times New Roman" w:hAnsi="Times New Roman" w:cs="Times New Roman"/>
          <w:i/>
          <w:color w:val="000000" w:themeColor="text1"/>
        </w:rPr>
        <w:t>Qurʾān</w:t>
      </w:r>
      <w:r w:rsidR="001A49B7">
        <w:rPr>
          <w:rFonts w:ascii="Times New Roman" w:hAnsi="Times New Roman" w:cs="Times New Roman"/>
          <w:color w:val="000000" w:themeColor="text1"/>
        </w:rPr>
        <w:t xml:space="preserve"> reciteren, ons gedragen zoals de </w:t>
      </w:r>
      <w:r w:rsidR="001A49B7">
        <w:rPr>
          <w:rFonts w:ascii="Times New Roman" w:hAnsi="Times New Roman" w:cs="Times New Roman"/>
          <w:i/>
          <w:color w:val="000000" w:themeColor="text1"/>
        </w:rPr>
        <w:t>Qurʾān</w:t>
      </w:r>
      <w:r w:rsidR="001A49B7">
        <w:rPr>
          <w:rFonts w:ascii="Times New Roman" w:hAnsi="Times New Roman" w:cs="Times New Roman"/>
          <w:color w:val="000000" w:themeColor="text1"/>
        </w:rPr>
        <w:t xml:space="preserve"> beschrijft, de armen en degenen die </w:t>
      </w:r>
      <w:r w:rsidR="001E02BC">
        <w:rPr>
          <w:rFonts w:ascii="Times New Roman" w:hAnsi="Times New Roman" w:cs="Times New Roman"/>
          <w:color w:val="000000" w:themeColor="text1"/>
        </w:rPr>
        <w:t xml:space="preserve">hopeloos zijn en </w:t>
      </w:r>
      <w:r w:rsidR="001A49B7">
        <w:rPr>
          <w:rFonts w:ascii="Times New Roman" w:hAnsi="Times New Roman" w:cs="Times New Roman"/>
          <w:color w:val="000000" w:themeColor="text1"/>
        </w:rPr>
        <w:t>helemaal niemand meer hebben blij maken, zodat we investeren in ons leven in het Hiernamaals.</w:t>
      </w:r>
    </w:p>
    <w:p w:rsidR="001A49B7" w:rsidRDefault="001A49B7" w:rsidP="00402F6E">
      <w:pPr>
        <w:spacing w:line="276" w:lineRule="auto"/>
        <w:contextualSpacing/>
        <w:jc w:val="both"/>
        <w:rPr>
          <w:rFonts w:ascii="Times New Roman" w:hAnsi="Times New Roman" w:cs="Times New Roman"/>
          <w:color w:val="000000" w:themeColor="text1"/>
        </w:rPr>
      </w:pPr>
    </w:p>
    <w:p w:rsidR="001A49B7" w:rsidRPr="000015A8" w:rsidRDefault="00004C3E" w:rsidP="00402F6E">
      <w:pPr>
        <w:spacing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Niet alles draait om dit wereldse leven. Ooit gaan wij afscheid nemen van deze wereld. Laten we daarom een sterk geloofsgevoel dragen en goede daden verrichten, zodat we geen spijt krijgen als we in het Hiernamaals verantwoording gaan afleggen aan Allah. Laat profeet Muḥammad het beste voorbeeld voor je zijn. Hoewel de Profeet de eigenschap </w:t>
      </w:r>
      <w:r w:rsidRPr="00004C3E">
        <w:rPr>
          <w:rFonts w:ascii="Times New Roman" w:hAnsi="Times New Roman" w:cs="Times New Roman"/>
          <w:i/>
          <w:color w:val="000000" w:themeColor="text1"/>
        </w:rPr>
        <w:t>ʿiṣma</w:t>
      </w:r>
      <w:r>
        <w:rPr>
          <w:rFonts w:ascii="Times New Roman" w:hAnsi="Times New Roman" w:cs="Times New Roman"/>
          <w:color w:val="000000" w:themeColor="text1"/>
        </w:rPr>
        <w:t xml:space="preserve"> draagt (dit betekent dat de Profeet géén zondes kan hebben), verrichte hij in de heilige drie maanden altijd extra</w:t>
      </w:r>
      <w:r w:rsidR="000015A8">
        <w:rPr>
          <w:rFonts w:ascii="Times New Roman" w:hAnsi="Times New Roman" w:cs="Times New Roman"/>
          <w:color w:val="000000" w:themeColor="text1"/>
        </w:rPr>
        <w:t xml:space="preserve"> aanbiddingen (zoals bidden en vasten), was hij guller dan anders, vroeg hij méér om vergeving aan Allah en verrichte hij veel smeekbedes (</w:t>
      </w:r>
      <w:r w:rsidR="000015A8" w:rsidRPr="000015A8">
        <w:rPr>
          <w:rFonts w:ascii="Times New Roman" w:hAnsi="Times New Roman" w:cs="Times New Roman"/>
          <w:i/>
          <w:color w:val="000000" w:themeColor="text1"/>
        </w:rPr>
        <w:t>duʿāʾ</w:t>
      </w:r>
      <w:r w:rsidR="000015A8">
        <w:rPr>
          <w:rFonts w:ascii="Times New Roman" w:hAnsi="Times New Roman" w:cs="Times New Roman"/>
          <w:color w:val="000000" w:themeColor="text1"/>
        </w:rPr>
        <w:t xml:space="preserve">). In de heilige drie maanden verrichte de Profeet </w:t>
      </w:r>
      <w:r w:rsidR="001E02BC">
        <w:rPr>
          <w:rFonts w:ascii="Times New Roman" w:hAnsi="Times New Roman" w:cs="Times New Roman"/>
          <w:color w:val="000000" w:themeColor="text1"/>
        </w:rPr>
        <w:t>(</w:t>
      </w:r>
      <w:proofErr w:type="spellStart"/>
      <w:r w:rsidR="001E02BC">
        <w:rPr>
          <w:rFonts w:ascii="Times New Roman" w:hAnsi="Times New Roman" w:cs="Times New Roman"/>
          <w:color w:val="000000" w:themeColor="text1"/>
        </w:rPr>
        <w:t>vzmh</w:t>
      </w:r>
      <w:proofErr w:type="spellEnd"/>
      <w:r w:rsidR="001E02BC">
        <w:rPr>
          <w:rFonts w:ascii="Times New Roman" w:hAnsi="Times New Roman" w:cs="Times New Roman"/>
          <w:color w:val="000000" w:themeColor="text1"/>
        </w:rPr>
        <w:t xml:space="preserve">) </w:t>
      </w:r>
      <w:r w:rsidR="000015A8">
        <w:rPr>
          <w:rFonts w:ascii="Times New Roman" w:hAnsi="Times New Roman" w:cs="Times New Roman"/>
          <w:color w:val="000000" w:themeColor="text1"/>
        </w:rPr>
        <w:t xml:space="preserve">met name de volgende smeekbede: </w:t>
      </w:r>
      <w:r w:rsidR="000015A8">
        <w:rPr>
          <w:rFonts w:ascii="Times New Roman" w:hAnsi="Times New Roman" w:cs="Times New Roman"/>
          <w:b/>
          <w:color w:val="000000" w:themeColor="text1"/>
        </w:rPr>
        <w:t>‘</w:t>
      </w:r>
      <w:r w:rsidR="000015A8" w:rsidRPr="000015A8">
        <w:rPr>
          <w:rFonts w:ascii="Times New Roman" w:hAnsi="Times New Roman" w:cs="Times New Roman"/>
          <w:b/>
          <w:color w:val="000000" w:themeColor="text1"/>
        </w:rPr>
        <w:t>O mijn Allah! Maak de maanden Rajab en Shaʿbān gezegend voor ons, en laat ons de maand Ramaḍ</w:t>
      </w:r>
      <w:r w:rsidR="000015A8">
        <w:rPr>
          <w:rFonts w:ascii="Times New Roman" w:hAnsi="Times New Roman" w:cs="Times New Roman"/>
          <w:b/>
          <w:color w:val="000000" w:themeColor="text1"/>
        </w:rPr>
        <w:t>ā</w:t>
      </w:r>
      <w:r w:rsidR="000015A8" w:rsidRPr="000015A8">
        <w:rPr>
          <w:rFonts w:ascii="Times New Roman" w:hAnsi="Times New Roman" w:cs="Times New Roman"/>
          <w:b/>
          <w:color w:val="000000" w:themeColor="text1"/>
        </w:rPr>
        <w:t>n bereiken</w:t>
      </w:r>
      <w:r w:rsidR="000015A8">
        <w:rPr>
          <w:rFonts w:ascii="Times New Roman" w:hAnsi="Times New Roman" w:cs="Times New Roman"/>
          <w:b/>
          <w:color w:val="000000" w:themeColor="text1"/>
        </w:rPr>
        <w:t>.’</w:t>
      </w:r>
      <w:r w:rsidR="000015A8">
        <w:rPr>
          <w:rStyle w:val="Voetnootmarkering"/>
          <w:rFonts w:ascii="Times New Roman" w:hAnsi="Times New Roman" w:cs="Times New Roman"/>
          <w:b/>
          <w:color w:val="000000" w:themeColor="text1"/>
        </w:rPr>
        <w:footnoteReference w:id="3"/>
      </w:r>
    </w:p>
    <w:p w:rsidR="001A49B7" w:rsidRDefault="001A49B7" w:rsidP="00402F6E">
      <w:pPr>
        <w:spacing w:line="276" w:lineRule="auto"/>
        <w:contextualSpacing/>
        <w:jc w:val="both"/>
        <w:rPr>
          <w:rFonts w:ascii="Times New Roman" w:hAnsi="Times New Roman" w:cs="Times New Roman"/>
          <w:color w:val="000000" w:themeColor="text1"/>
        </w:rPr>
      </w:pPr>
    </w:p>
    <w:p w:rsidR="000015A8" w:rsidRDefault="000015A8" w:rsidP="00402F6E">
      <w:pPr>
        <w:spacing w:line="276" w:lineRule="auto"/>
        <w:contextualSpacing/>
        <w:jc w:val="both"/>
        <w:rPr>
          <w:rFonts w:ascii="Times New Roman" w:hAnsi="Times New Roman" w:cs="Times New Roman"/>
          <w:b/>
          <w:color w:val="000000" w:themeColor="text1"/>
        </w:rPr>
      </w:pPr>
      <w:r w:rsidRPr="000015A8">
        <w:rPr>
          <w:rFonts w:ascii="Times New Roman" w:hAnsi="Times New Roman" w:cs="Times New Roman"/>
          <w:b/>
          <w:color w:val="000000" w:themeColor="text1"/>
        </w:rPr>
        <w:t>Beste</w:t>
      </w:r>
      <w:r>
        <w:rPr>
          <w:rFonts w:ascii="Times New Roman" w:hAnsi="Times New Roman" w:cs="Times New Roman"/>
          <w:b/>
          <w:color w:val="000000" w:themeColor="text1"/>
        </w:rPr>
        <w:t xml:space="preserve"> gelovigen!</w:t>
      </w:r>
    </w:p>
    <w:p w:rsidR="000015A8" w:rsidRDefault="006E314C" w:rsidP="00402F6E">
      <w:pPr>
        <w:spacing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Laten we gebruik maken van de gelegenheid om onze onderlinge broederschap te versterken en laten we met liefde en openhartigheid met elkaar omgaan. Laten we met elkaar in vrede leven en laten we de volgende zaken overheersen</w:t>
      </w:r>
      <w:r w:rsidR="001945CC">
        <w:rPr>
          <w:rFonts w:ascii="Times New Roman" w:hAnsi="Times New Roman" w:cs="Times New Roman"/>
          <w:color w:val="000000" w:themeColor="text1"/>
        </w:rPr>
        <w:t xml:space="preserve"> </w:t>
      </w:r>
      <w:r w:rsidR="001945CC">
        <w:rPr>
          <w:rFonts w:ascii="Times New Roman" w:hAnsi="Times New Roman" w:cs="Times New Roman"/>
          <w:color w:val="000000" w:themeColor="text1"/>
        </w:rPr>
        <w:t>in ons gedrag</w:t>
      </w:r>
      <w:r>
        <w:rPr>
          <w:rFonts w:ascii="Times New Roman" w:hAnsi="Times New Roman" w:cs="Times New Roman"/>
          <w:color w:val="000000" w:themeColor="text1"/>
        </w:rPr>
        <w:t>: respect</w:t>
      </w:r>
      <w:r w:rsidR="001945CC">
        <w:rPr>
          <w:rFonts w:ascii="Times New Roman" w:hAnsi="Times New Roman" w:cs="Times New Roman"/>
          <w:color w:val="000000" w:themeColor="text1"/>
        </w:rPr>
        <w:t>, liefde en vergeving.</w:t>
      </w:r>
    </w:p>
    <w:p w:rsidR="001A49B7" w:rsidRDefault="001A49B7" w:rsidP="00402F6E">
      <w:pPr>
        <w:spacing w:line="276" w:lineRule="auto"/>
        <w:contextualSpacing/>
        <w:jc w:val="both"/>
        <w:rPr>
          <w:rFonts w:ascii="Times New Roman" w:hAnsi="Times New Roman" w:cs="Times New Roman"/>
          <w:color w:val="000000" w:themeColor="text1"/>
        </w:rPr>
      </w:pPr>
    </w:p>
    <w:p w:rsidR="001945CC" w:rsidRPr="001A49B7" w:rsidRDefault="001945CC" w:rsidP="00402F6E">
      <w:pPr>
        <w:spacing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Ik feliciteer jullie alvast allemaal met het bereiken van de heilige drie maanden en met de nacht van </w:t>
      </w:r>
      <w:r w:rsidRPr="00D9266E">
        <w:rPr>
          <w:rFonts w:ascii="Times New Roman" w:hAnsi="Times New Roman" w:cs="Times New Roman"/>
          <w:i/>
          <w:color w:val="000000" w:themeColor="text1"/>
        </w:rPr>
        <w:t>Raghāʾib</w:t>
      </w:r>
      <w:r>
        <w:rPr>
          <w:rFonts w:ascii="Times New Roman" w:hAnsi="Times New Roman" w:cs="Times New Roman"/>
          <w:color w:val="000000" w:themeColor="text1"/>
        </w:rPr>
        <w:t>.</w:t>
      </w:r>
      <w:r>
        <w:rPr>
          <w:rFonts w:ascii="Times New Roman" w:hAnsi="Times New Roman" w:cs="Times New Roman"/>
          <w:color w:val="000000" w:themeColor="text1"/>
        </w:rPr>
        <w:t xml:space="preserve"> Ik smeek mijn Heer om mijzelf, jullie en al onze broeders en zusters en de gehele mensheid te laten proeven van de zoetigheid van de drie heilige maanden.</w:t>
      </w:r>
    </w:p>
    <w:p w:rsidR="001945CC" w:rsidRDefault="001945CC" w:rsidP="00402F6E">
      <w:pPr>
        <w:spacing w:line="276" w:lineRule="auto"/>
        <w:contextualSpacing/>
        <w:jc w:val="both"/>
        <w:rPr>
          <w:rFonts w:ascii="Times New Roman" w:hAnsi="Times New Roman" w:cs="Times New Roman"/>
          <w:b/>
          <w:color w:val="000000" w:themeColor="text1"/>
        </w:rPr>
      </w:pPr>
    </w:p>
    <w:p w:rsidR="001E02BC" w:rsidRDefault="001E02BC" w:rsidP="00402F6E">
      <w:pPr>
        <w:spacing w:line="276" w:lineRule="auto"/>
        <w:contextualSpacing/>
        <w:jc w:val="both"/>
        <w:rPr>
          <w:rFonts w:ascii="Times New Roman" w:hAnsi="Times New Roman" w:cs="Times New Roman"/>
          <w:b/>
          <w:color w:val="000000" w:themeColor="text1"/>
        </w:rPr>
      </w:pPr>
    </w:p>
    <w:p w:rsidR="001945CC" w:rsidRPr="004A5FC5" w:rsidRDefault="001945CC" w:rsidP="00402F6E">
      <w:pPr>
        <w:spacing w:line="276" w:lineRule="auto"/>
        <w:contextualSpacing/>
        <w:jc w:val="both"/>
        <w:rPr>
          <w:rFonts w:ascii="Times New Roman" w:hAnsi="Times New Roman" w:cs="Times New Roman"/>
          <w:b/>
          <w:color w:val="000000" w:themeColor="text1"/>
        </w:rPr>
      </w:pPr>
    </w:p>
    <w:p w:rsidR="009E60E2" w:rsidRPr="004A5FC5" w:rsidRDefault="00785208" w:rsidP="00402F6E">
      <w:pPr>
        <w:spacing w:line="276" w:lineRule="auto"/>
        <w:contextualSpacing/>
        <w:jc w:val="both"/>
        <w:rPr>
          <w:rFonts w:ascii="Times New Roman" w:hAnsi="Times New Roman" w:cs="Times New Roman"/>
          <w:b/>
          <w:color w:val="000000" w:themeColor="text1"/>
        </w:rPr>
      </w:pPr>
      <w:r w:rsidRPr="004A5FC5">
        <w:rPr>
          <w:rFonts w:ascii="Times New Roman" w:hAnsi="Times New Roman" w:cs="Times New Roman"/>
          <w:b/>
          <w:color w:val="000000" w:themeColor="text1"/>
        </w:rPr>
        <w:t>Vertaling: drs. Ahmed Bulut</w:t>
      </w:r>
    </w:p>
    <w:p w:rsidR="009E60E2" w:rsidRPr="004A5FC5" w:rsidRDefault="00785208" w:rsidP="00402F6E">
      <w:pPr>
        <w:spacing w:line="276" w:lineRule="auto"/>
        <w:contextualSpacing/>
        <w:jc w:val="both"/>
        <w:rPr>
          <w:rFonts w:ascii="Times New Roman" w:hAnsi="Times New Roman" w:cs="Times New Roman"/>
          <w:b/>
          <w:color w:val="000000" w:themeColor="text1"/>
        </w:rPr>
      </w:pPr>
      <w:r w:rsidRPr="004A5FC5">
        <w:rPr>
          <w:rFonts w:ascii="Times New Roman" w:hAnsi="Times New Roman" w:cs="Times New Roman"/>
          <w:b/>
          <w:color w:val="000000" w:themeColor="text1"/>
        </w:rPr>
        <w:t>Islamitische Stichting Nederland</w:t>
      </w:r>
    </w:p>
    <w:sectPr w:rsidR="009E60E2" w:rsidRPr="004A5FC5" w:rsidSect="001E02BC">
      <w:pgSz w:w="11906" w:h="16838"/>
      <w:pgMar w:top="567"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F3" w:rsidRDefault="00EF61F3" w:rsidP="009E60E2">
      <w:r>
        <w:separator/>
      </w:r>
    </w:p>
  </w:endnote>
  <w:endnote w:type="continuationSeparator" w:id="0">
    <w:p w:rsidR="00EF61F3" w:rsidRDefault="00EF61F3"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F3" w:rsidRDefault="00EF61F3" w:rsidP="009E60E2">
      <w:r>
        <w:separator/>
      </w:r>
    </w:p>
  </w:footnote>
  <w:footnote w:type="continuationSeparator" w:id="0">
    <w:p w:rsidR="00EF61F3" w:rsidRDefault="00EF61F3" w:rsidP="009E60E2">
      <w:r>
        <w:continuationSeparator/>
      </w:r>
    </w:p>
  </w:footnote>
  <w:footnote w:id="1">
    <w:p w:rsidR="004946B1" w:rsidRPr="000015A8" w:rsidRDefault="004946B1" w:rsidP="000015A8">
      <w:pPr>
        <w:pStyle w:val="Voetnoottekst"/>
        <w:rPr>
          <w:rFonts w:ascii="Times New Roman" w:hAnsi="Times New Roman" w:cs="Times New Roman"/>
        </w:rPr>
      </w:pPr>
      <w:r w:rsidRPr="000015A8">
        <w:rPr>
          <w:rStyle w:val="Voetnootmarkering"/>
          <w:rFonts w:ascii="Times New Roman" w:hAnsi="Times New Roman" w:cs="Times New Roman"/>
        </w:rPr>
        <w:footnoteRef/>
      </w:r>
      <w:r w:rsidRPr="000015A8">
        <w:rPr>
          <w:rFonts w:ascii="Times New Roman" w:hAnsi="Times New Roman" w:cs="Times New Roman"/>
        </w:rPr>
        <w:t xml:space="preserve"> Al-Suyūtī, al-Jāmi‘ al-Saghīr, vol. 3, blz. 454.</w:t>
      </w:r>
    </w:p>
  </w:footnote>
  <w:footnote w:id="2">
    <w:p w:rsidR="001A49B7" w:rsidRPr="000015A8" w:rsidRDefault="001A49B7" w:rsidP="000015A8">
      <w:pPr>
        <w:pStyle w:val="Voetnoottekst"/>
        <w:rPr>
          <w:rFonts w:ascii="Times New Roman" w:hAnsi="Times New Roman" w:cs="Times New Roman"/>
        </w:rPr>
      </w:pPr>
      <w:r w:rsidRPr="000015A8">
        <w:rPr>
          <w:rStyle w:val="Voetnootmarkering"/>
          <w:rFonts w:ascii="Times New Roman" w:hAnsi="Times New Roman" w:cs="Times New Roman"/>
        </w:rPr>
        <w:footnoteRef/>
      </w:r>
      <w:r w:rsidRPr="000015A8">
        <w:rPr>
          <w:rFonts w:ascii="Times New Roman" w:hAnsi="Times New Roman" w:cs="Times New Roman"/>
        </w:rPr>
        <w:t xml:space="preserve"> Al-Ḥashr, 59: 18. </w:t>
      </w:r>
    </w:p>
  </w:footnote>
  <w:footnote w:id="3">
    <w:p w:rsidR="000015A8" w:rsidRPr="000015A8" w:rsidRDefault="000015A8" w:rsidP="000015A8">
      <w:pPr>
        <w:pStyle w:val="Voetnoottekst"/>
        <w:rPr>
          <w:rFonts w:ascii="Times New Roman" w:hAnsi="Times New Roman" w:cs="Times New Roman"/>
        </w:rPr>
      </w:pPr>
      <w:r w:rsidRPr="000015A8">
        <w:rPr>
          <w:rStyle w:val="Voetnootmarkering"/>
          <w:rFonts w:ascii="Times New Roman" w:hAnsi="Times New Roman" w:cs="Times New Roman"/>
        </w:rPr>
        <w:footnoteRef/>
      </w:r>
      <w:r w:rsidRPr="000015A8">
        <w:rPr>
          <w:rFonts w:ascii="Times New Roman" w:hAnsi="Times New Roman" w:cs="Times New Roman"/>
        </w:rPr>
        <w:t xml:space="preserve"> Al-Suyūtī, al-Jāmi‘ al-Saghīr, vol. 5, blz. 131. Overgeleverd </w:t>
      </w:r>
      <w:r>
        <w:rPr>
          <w:rFonts w:ascii="Times New Roman" w:hAnsi="Times New Roman" w:cs="Times New Roman"/>
        </w:rPr>
        <w:t>door</w:t>
      </w:r>
      <w:r w:rsidRPr="000015A8">
        <w:rPr>
          <w:rFonts w:ascii="Times New Roman" w:hAnsi="Times New Roman" w:cs="Times New Roman"/>
        </w:rPr>
        <w:t xml:space="preserve"> Aḥmad ibn Ḥanbal, al-Musnad, vol. 1, 259.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4C3E"/>
    <w:rsid w:val="00010851"/>
    <w:rsid w:val="00035B9E"/>
    <w:rsid w:val="00063982"/>
    <w:rsid w:val="00063EC2"/>
    <w:rsid w:val="00084374"/>
    <w:rsid w:val="000A794A"/>
    <w:rsid w:val="000B12AF"/>
    <w:rsid w:val="000C0154"/>
    <w:rsid w:val="0011566E"/>
    <w:rsid w:val="00162468"/>
    <w:rsid w:val="001945CC"/>
    <w:rsid w:val="001A49B7"/>
    <w:rsid w:val="001A655C"/>
    <w:rsid w:val="001B0D86"/>
    <w:rsid w:val="001B6126"/>
    <w:rsid w:val="001D352A"/>
    <w:rsid w:val="001E02BC"/>
    <w:rsid w:val="00204A77"/>
    <w:rsid w:val="00240240"/>
    <w:rsid w:val="00270C0E"/>
    <w:rsid w:val="002738F6"/>
    <w:rsid w:val="00280A59"/>
    <w:rsid w:val="0028210F"/>
    <w:rsid w:val="002835AA"/>
    <w:rsid w:val="002860D8"/>
    <w:rsid w:val="00292B25"/>
    <w:rsid w:val="002F717C"/>
    <w:rsid w:val="003202AC"/>
    <w:rsid w:val="00324EA5"/>
    <w:rsid w:val="00330474"/>
    <w:rsid w:val="00335D9C"/>
    <w:rsid w:val="003505E8"/>
    <w:rsid w:val="00351EFC"/>
    <w:rsid w:val="003871D4"/>
    <w:rsid w:val="003D1CCB"/>
    <w:rsid w:val="003D5563"/>
    <w:rsid w:val="003E6E61"/>
    <w:rsid w:val="003F4306"/>
    <w:rsid w:val="00402F6E"/>
    <w:rsid w:val="00411C8C"/>
    <w:rsid w:val="00416BC4"/>
    <w:rsid w:val="00430532"/>
    <w:rsid w:val="00433F94"/>
    <w:rsid w:val="00434B27"/>
    <w:rsid w:val="0049334C"/>
    <w:rsid w:val="004946B1"/>
    <w:rsid w:val="00497633"/>
    <w:rsid w:val="004A5FC5"/>
    <w:rsid w:val="004B547A"/>
    <w:rsid w:val="004D683A"/>
    <w:rsid w:val="004E3764"/>
    <w:rsid w:val="004E37F8"/>
    <w:rsid w:val="00542C2A"/>
    <w:rsid w:val="005A3367"/>
    <w:rsid w:val="005D392A"/>
    <w:rsid w:val="005E0FE4"/>
    <w:rsid w:val="005F5039"/>
    <w:rsid w:val="006052C4"/>
    <w:rsid w:val="00612B23"/>
    <w:rsid w:val="00665050"/>
    <w:rsid w:val="00671024"/>
    <w:rsid w:val="00671504"/>
    <w:rsid w:val="0067449F"/>
    <w:rsid w:val="006B5775"/>
    <w:rsid w:val="006B721C"/>
    <w:rsid w:val="006E314C"/>
    <w:rsid w:val="007356F6"/>
    <w:rsid w:val="00757B0B"/>
    <w:rsid w:val="00785208"/>
    <w:rsid w:val="00785432"/>
    <w:rsid w:val="00785B8B"/>
    <w:rsid w:val="007C19AC"/>
    <w:rsid w:val="007D1099"/>
    <w:rsid w:val="007E584E"/>
    <w:rsid w:val="00881296"/>
    <w:rsid w:val="00882C5D"/>
    <w:rsid w:val="008C0555"/>
    <w:rsid w:val="008D13AC"/>
    <w:rsid w:val="008D37D0"/>
    <w:rsid w:val="008D559F"/>
    <w:rsid w:val="008F0124"/>
    <w:rsid w:val="008F05E6"/>
    <w:rsid w:val="0092764A"/>
    <w:rsid w:val="00931CCC"/>
    <w:rsid w:val="009436AF"/>
    <w:rsid w:val="00974E69"/>
    <w:rsid w:val="009A031E"/>
    <w:rsid w:val="009C0CB5"/>
    <w:rsid w:val="009E60E2"/>
    <w:rsid w:val="009E67F0"/>
    <w:rsid w:val="009F1765"/>
    <w:rsid w:val="00A05B34"/>
    <w:rsid w:val="00A05DB2"/>
    <w:rsid w:val="00A36B02"/>
    <w:rsid w:val="00A86B7C"/>
    <w:rsid w:val="00AA2EFB"/>
    <w:rsid w:val="00AA5A58"/>
    <w:rsid w:val="00AC69C0"/>
    <w:rsid w:val="00AD3783"/>
    <w:rsid w:val="00AE37FE"/>
    <w:rsid w:val="00AE4D96"/>
    <w:rsid w:val="00B338D3"/>
    <w:rsid w:val="00B70BF7"/>
    <w:rsid w:val="00B75F96"/>
    <w:rsid w:val="00BA137D"/>
    <w:rsid w:val="00BA67B1"/>
    <w:rsid w:val="00BC5E76"/>
    <w:rsid w:val="00BE2C27"/>
    <w:rsid w:val="00C162DC"/>
    <w:rsid w:val="00C3780E"/>
    <w:rsid w:val="00C55100"/>
    <w:rsid w:val="00C6371A"/>
    <w:rsid w:val="00C653E0"/>
    <w:rsid w:val="00C77416"/>
    <w:rsid w:val="00CB5872"/>
    <w:rsid w:val="00D008BD"/>
    <w:rsid w:val="00D04747"/>
    <w:rsid w:val="00D052E1"/>
    <w:rsid w:val="00D91782"/>
    <w:rsid w:val="00D9266E"/>
    <w:rsid w:val="00D95498"/>
    <w:rsid w:val="00DC05A9"/>
    <w:rsid w:val="00E03AAC"/>
    <w:rsid w:val="00E30353"/>
    <w:rsid w:val="00E54340"/>
    <w:rsid w:val="00E82717"/>
    <w:rsid w:val="00EB3E99"/>
    <w:rsid w:val="00EF61F3"/>
    <w:rsid w:val="00F50202"/>
    <w:rsid w:val="00FF61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AEE1-D861-40C4-B386-9F386AC0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575</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dcterms:created xsi:type="dcterms:W3CDTF">2017-03-23T13:42:00Z</dcterms:created>
  <dcterms:modified xsi:type="dcterms:W3CDTF">2017-03-23T15:32:00Z</dcterms:modified>
</cp:coreProperties>
</file>