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4A5FC5" w:rsidRDefault="00785208" w:rsidP="00402F6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E05188">
        <w:rPr>
          <w:rFonts w:ascii="Times New Roman" w:hAnsi="Times New Roman" w:cs="Times New Roman"/>
          <w:b/>
          <w:color w:val="000000" w:themeColor="text1"/>
        </w:rPr>
        <w:t>07-04-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2017</w:t>
      </w:r>
    </w:p>
    <w:p w:rsidR="00E05188" w:rsidRPr="00EF7D59" w:rsidRDefault="00E05188" w:rsidP="00E05188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0" locked="0" layoutInCell="1" allowOverlap="1" wp14:anchorId="26532E5E" wp14:editId="602693A1">
            <wp:simplePos x="0" y="0"/>
            <wp:positionH relativeFrom="column">
              <wp:posOffset>1224280</wp:posOffset>
            </wp:positionH>
            <wp:positionV relativeFrom="paragraph">
              <wp:posOffset>66675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188" w:rsidRPr="00EF7D59" w:rsidRDefault="00E05188" w:rsidP="00E05188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E05188" w:rsidRPr="00EF7D59" w:rsidRDefault="00E05188" w:rsidP="00E05188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0288" behindDoc="0" locked="0" layoutInCell="1" allowOverlap="1" wp14:anchorId="42FA6C44" wp14:editId="1C18524F">
            <wp:simplePos x="0" y="0"/>
            <wp:positionH relativeFrom="column">
              <wp:posOffset>-339697</wp:posOffset>
            </wp:positionH>
            <wp:positionV relativeFrom="paragraph">
              <wp:posOffset>821055</wp:posOffset>
            </wp:positionV>
            <wp:extent cx="3426557" cy="723569"/>
            <wp:effectExtent l="0" t="0" r="2540" b="63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57" cy="72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6C1A5FDD" wp14:editId="4ADC7FD8">
            <wp:extent cx="2966085" cy="731520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88" w:rsidRPr="00EF7D59" w:rsidRDefault="00E05188" w:rsidP="00E05188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E05188" w:rsidRPr="00EF7D59" w:rsidRDefault="00E05188" w:rsidP="00E05188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E05188" w:rsidRPr="00EF7D59" w:rsidRDefault="00E05188" w:rsidP="00E05188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E05188" w:rsidRPr="00EF7D59" w:rsidRDefault="00E05188" w:rsidP="00E05188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FB0502" w:rsidRDefault="00FB0502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4A5FC5" w:rsidRDefault="0060100C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OPRECHTHEID (</w:t>
      </w:r>
      <w:r w:rsidRPr="000703C1">
        <w:rPr>
          <w:rFonts w:ascii="Times New Roman" w:hAnsi="Times New Roman" w:cs="Times New Roman"/>
          <w:b/>
          <w:i/>
          <w:color w:val="000000" w:themeColor="text1"/>
        </w:rPr>
        <w:t>IKHLĀṢ</w:t>
      </w:r>
      <w:r>
        <w:rPr>
          <w:rFonts w:ascii="Times New Roman" w:hAnsi="Times New Roman" w:cs="Times New Roman"/>
          <w:b/>
          <w:color w:val="000000" w:themeColor="text1"/>
        </w:rPr>
        <w:t>)</w:t>
      </w:r>
    </w:p>
    <w:p w:rsidR="00785208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5B9E" w:rsidRPr="00CA68F7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broeders!</w:t>
      </w:r>
    </w:p>
    <w:p w:rsidR="00D63F8B" w:rsidRDefault="0060100C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10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Ikhlāṣ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betekent </w:t>
      </w:r>
      <w:r w:rsidR="00A821E4">
        <w:rPr>
          <w:rFonts w:ascii="Times New Roman" w:hAnsi="Times New Roman" w:cs="Times New Roman"/>
          <w:color w:val="000000" w:themeColor="text1"/>
          <w:sz w:val="24"/>
          <w:szCs w:val="24"/>
        </w:rPr>
        <w:t>het uitvoeren van al je religieuze verplichtingen voor Allah alleen en voorkomen dat je naast Allah ook anderen aanbidt (</w:t>
      </w:r>
      <w:r w:rsidR="00A82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shirk</w:t>
      </w:r>
      <w:r w:rsidR="00A821E4">
        <w:rPr>
          <w:rFonts w:ascii="Times New Roman" w:hAnsi="Times New Roman" w:cs="Times New Roman"/>
          <w:color w:val="000000" w:themeColor="text1"/>
          <w:sz w:val="24"/>
          <w:szCs w:val="24"/>
        </w:rPr>
        <w:t>), je religieuze verplichtingen aan anderen vertoont om indruk te maken (</w:t>
      </w:r>
      <w:r w:rsidR="00A82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riyāʾ</w:t>
      </w:r>
      <w:r w:rsidR="00A821E4">
        <w:rPr>
          <w:rFonts w:ascii="Times New Roman" w:hAnsi="Times New Roman" w:cs="Times New Roman"/>
          <w:color w:val="000000" w:themeColor="text1"/>
          <w:sz w:val="24"/>
          <w:szCs w:val="24"/>
        </w:rPr>
        <w:t>) en schijnheilig gedrag vertoont. Het doel van een gelovige is om het welbehagen (</w:t>
      </w:r>
      <w:r w:rsidR="00070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A8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tevredenheid) van Allah te verdienen. Dit is alleen met </w:t>
      </w:r>
      <w:r w:rsidR="00A82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ikhlāṣ</w:t>
      </w:r>
      <w:r w:rsidR="00A8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oftewel met oprechtheid mogelijk. </w:t>
      </w:r>
      <w:r w:rsidR="0004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plek van </w:t>
      </w:r>
      <w:r w:rsidR="000415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ikhlāṣ</w:t>
      </w:r>
      <w:r w:rsidR="0004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 je hart. En Degene die het beste weet wat er in onze harten omgaat, is Allah. Onze Profeet heeft eens het volgende gezegd: </w:t>
      </w:r>
      <w:r w:rsidR="00041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‘Allah let niet op jullie uiterlijkheden en bezittingen, maar Hij let op jullie harten en </w:t>
      </w:r>
      <w:r w:rsidR="00891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 </w:t>
      </w:r>
      <w:bookmarkStart w:id="0" w:name="_GoBack"/>
      <w:bookmarkEnd w:id="0"/>
      <w:r w:rsidR="00041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jullie handelingen.’</w:t>
      </w:r>
      <w:r w:rsidR="000415E9" w:rsidRPr="000415E9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041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415E9">
        <w:rPr>
          <w:rFonts w:ascii="Times New Roman" w:hAnsi="Times New Roman" w:cs="Times New Roman"/>
          <w:color w:val="000000" w:themeColor="text1"/>
          <w:sz w:val="24"/>
          <w:szCs w:val="24"/>
        </w:rPr>
        <w:t>Junayd</w:t>
      </w:r>
      <w:proofErr w:type="spellEnd"/>
      <w:r w:rsidR="0004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Baghdādī – een vroege</w:t>
      </w:r>
      <w:r w:rsidR="005D4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5E9">
        <w:rPr>
          <w:rFonts w:ascii="Times New Roman" w:hAnsi="Times New Roman" w:cs="Times New Roman"/>
          <w:color w:val="000000" w:themeColor="text1"/>
          <w:sz w:val="24"/>
          <w:szCs w:val="24"/>
        </w:rPr>
        <w:t>belangrijke en zeer bekende mysticus (</w:t>
      </w:r>
      <w:proofErr w:type="spellStart"/>
      <w:r w:rsidR="000415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ṣ</w:t>
      </w:r>
      <w:r w:rsidR="000415E9" w:rsidRPr="000415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ūfi</w:t>
      </w:r>
      <w:proofErr w:type="spellEnd"/>
      <w:r w:rsidR="000415E9">
        <w:rPr>
          <w:rFonts w:ascii="Times New Roman" w:hAnsi="Times New Roman" w:cs="Times New Roman"/>
          <w:color w:val="000000" w:themeColor="text1"/>
          <w:sz w:val="24"/>
          <w:szCs w:val="24"/>
        </w:rPr>
        <w:t>) – heeft eens het volgende gezegd</w:t>
      </w:r>
      <w:r w:rsidR="00062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oprechtheid (</w:t>
      </w:r>
      <w:r w:rsidR="000620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ikhlāṣ</w:t>
      </w:r>
      <w:r w:rsidR="000620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41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0620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Ikhlāṣ </w:t>
      </w:r>
      <w:r w:rsidR="0006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 een geheim tussen Allah en Zijn dienaar; een engel (</w:t>
      </w:r>
      <w:r w:rsidR="000620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malak</w:t>
      </w:r>
      <w:r w:rsidR="0006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ziet dat niet, dus kan hij dat ook niet als beloning noteren, en een duivel (</w:t>
      </w:r>
      <w:r w:rsidR="000620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shayṭān</w:t>
      </w:r>
      <w:r w:rsidR="0006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ziet dat ook niet</w:t>
      </w:r>
      <w:r w:rsidR="005D4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6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dus hij </w:t>
      </w:r>
      <w:r w:rsidR="005D4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kan </w:t>
      </w:r>
      <w:r w:rsidR="0006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 niet afbreken.’</w:t>
      </w:r>
      <w:proofErr w:type="gramEnd"/>
      <w:r w:rsidR="000620BE" w:rsidRPr="007952E4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</w:p>
    <w:p w:rsidR="000620BE" w:rsidRDefault="000620BE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20BE" w:rsidRDefault="000620BE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gelovigen!</w:t>
      </w:r>
    </w:p>
    <w:p w:rsidR="000620BE" w:rsidRPr="008F20D0" w:rsidRDefault="000620BE" w:rsidP="00402F6E">
      <w:pPr>
        <w:spacing w:line="276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Iemand die oprecht is, wordt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mukhliṣ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genoemd. Eén van de 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belangrijkste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kwaliteiten van profeten is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 zij </w:t>
      </w:r>
      <w:r w:rsidR="00B93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mukhliṣ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zijn. Allah laat ons in Zijn </w:t>
      </w:r>
      <w:r w:rsidR="00B93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Qurʾān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weten dat de duivel (</w:t>
      </w:r>
      <w:r w:rsidR="00B93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shayṭān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>) geen negatieve invloed k</w:t>
      </w:r>
      <w:r w:rsidR="005D4463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hebben op dienaren die </w:t>
      </w:r>
      <w:r w:rsidR="00B93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ikhlāṣ 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>hebben bereikt.</w:t>
      </w:r>
      <w:r w:rsidR="00B939E8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 verrichten van religieuze verplichtingen zonder </w:t>
      </w:r>
      <w:r w:rsidR="00B93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ikhlāṣ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 net als 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een lichaam zonder een ziel. Allah accepteert immers alleen aanbiddingen die met oprechtheid zijn verricht. In het </w:t>
      </w:r>
      <w:r w:rsidR="00B93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Qurʾān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-vers waar ik deze preek mee begon beveelt Allah het volgende: </w:t>
      </w:r>
      <w:r w:rsidR="00B93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‘Voorwaar, Wij hebben jou dit Boek met de waarheid </w:t>
      </w:r>
      <w:proofErr w:type="spellStart"/>
      <w:r w:rsidR="00B93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neergezonden</w:t>
      </w:r>
      <w:proofErr w:type="spellEnd"/>
      <w:r w:rsidR="008F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Dus dien Allah met oprechtheid in de godsdienst.’</w:t>
      </w:r>
      <w:r w:rsidR="008F20D0" w:rsidRPr="008F20D0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8F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Boodschapper van Allah heeft eens het volgende gezegd hierover: </w:t>
      </w:r>
      <w:r w:rsidR="008F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‘Allah aanvaardt alleen daden die met oprechtheid (</w:t>
      </w:r>
      <w:r w:rsidR="008F20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ikhlāṣ</w:t>
      </w:r>
      <w:r w:rsidR="008F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en met het zoeken naar Zijn welbehagen </w:t>
      </w:r>
      <w:r w:rsidR="008F20D0" w:rsidRPr="008F20D0">
        <w:rPr>
          <w:rFonts w:ascii="Times New Roman" w:hAnsi="Times New Roman" w:cs="Times New Roman"/>
          <w:color w:val="000000" w:themeColor="text1"/>
          <w:sz w:val="24"/>
          <w:szCs w:val="24"/>
        </w:rPr>
        <w:t>(tevredenheid)</w:t>
      </w:r>
      <w:r w:rsidR="008F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zijn verricht.’</w:t>
      </w:r>
      <w:r w:rsidR="008F20D0" w:rsidRPr="008F20D0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</w:p>
    <w:p w:rsidR="00004822" w:rsidRDefault="00004822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20D0" w:rsidRDefault="008F20D0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Waardevolle broeders!</w:t>
      </w:r>
    </w:p>
    <w:p w:rsidR="008F20D0" w:rsidRPr="007952E4" w:rsidRDefault="008F20D0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kern van </w:t>
      </w:r>
      <w:r w:rsidR="001938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ikhlāṣ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opr</w:t>
      </w:r>
      <w:r w:rsidR="001938E3">
        <w:rPr>
          <w:rFonts w:ascii="Times New Roman" w:hAnsi="Times New Roman" w:cs="Times New Roman"/>
          <w:color w:val="000000" w:themeColor="text1"/>
          <w:sz w:val="24"/>
          <w:szCs w:val="24"/>
        </w:rPr>
        <w:t>echtheid naar Allah toe en acceptatie van Zijn wil. Een gelovige (</w:t>
      </w:r>
      <w:r w:rsidR="001938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muʾmin</w:t>
      </w:r>
      <w:r w:rsidR="0019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moet niet alleen oprecht zijn richting Allah, maar ook richting de Profeet en richting zijn broeders. Een </w:t>
      </w:r>
      <w:r w:rsidR="001938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muʾmin</w:t>
      </w:r>
      <w:r w:rsidR="0019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niet alleen in zijn aanbiddingen, maar in ál zijn gedragingen oprecht en eerlijk. In een </w:t>
      </w:r>
      <w:r w:rsidR="001938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Qurʾān</w:t>
      </w:r>
      <w:r w:rsidR="0019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-vers lezen we het volgende: </w:t>
      </w:r>
      <w:r w:rsidR="00193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‘[O Muḥammad]! Zeg: “Mijn gebed (</w:t>
      </w:r>
      <w:r w:rsidR="00193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ṣalāt</w:t>
      </w:r>
      <w:r w:rsidR="00193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en mijn aanbiddingen, mijn leven en mijn dood zijn gewijd aan Allah, de Heer der Werelden</w:t>
      </w:r>
      <w:r w:rsidR="00795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Start"/>
      <w:r w:rsidR="00795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proofErr w:type="gramEnd"/>
      <w:r w:rsidR="00795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="007952E4" w:rsidRPr="007952E4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="00795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52E4">
        <w:rPr>
          <w:rFonts w:ascii="Times New Roman" w:hAnsi="Times New Roman" w:cs="Times New Roman"/>
          <w:color w:val="000000" w:themeColor="text1"/>
          <w:sz w:val="24"/>
          <w:szCs w:val="24"/>
        </w:rPr>
        <w:t>We beëindigen deze preek met een smeekbede (</w:t>
      </w:r>
      <w:r w:rsidR="007952E4" w:rsidRPr="007952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duʿāʾ</w:t>
      </w:r>
      <w:r w:rsidR="00795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die onze Profeet uitsprak: </w:t>
      </w:r>
      <w:r w:rsidR="00795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‘O mijn Allah, de Heer van alles! Voorzie mij en mijn familie altijd van oprechtheid (</w:t>
      </w:r>
      <w:r w:rsidR="007952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ikhlāṣ</w:t>
      </w:r>
      <w:r w:rsidR="00795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 zowel op deze wereld als in het Hiernamaals.’</w:t>
      </w:r>
      <w:r w:rsidR="007952E4" w:rsidRPr="007952E4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</w:p>
    <w:p w:rsidR="00D63F8B" w:rsidRPr="00CA68F7" w:rsidRDefault="00D63F8B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8B" w:rsidRDefault="00D63F8B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2E4" w:rsidRDefault="007952E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2E4" w:rsidRDefault="007952E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2E4" w:rsidRDefault="007952E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2E4" w:rsidRDefault="007952E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2E4" w:rsidRDefault="007952E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2E4" w:rsidRDefault="007952E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2E4" w:rsidRDefault="007952E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2E4" w:rsidRDefault="007952E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2E4" w:rsidRDefault="007952E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2E4" w:rsidRDefault="007952E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2E4" w:rsidRDefault="007952E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45CC" w:rsidRPr="00CA68F7" w:rsidRDefault="001945CC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Vertaling: drs. Ahmed Bulut</w:t>
      </w: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4A5FC5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3A" w:rsidRDefault="00C8263A" w:rsidP="009E60E2">
      <w:r>
        <w:separator/>
      </w:r>
    </w:p>
  </w:endnote>
  <w:endnote w:type="continuationSeparator" w:id="0">
    <w:p w:rsidR="00C8263A" w:rsidRDefault="00C8263A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3A" w:rsidRDefault="00C8263A" w:rsidP="009E60E2">
      <w:r>
        <w:separator/>
      </w:r>
    </w:p>
  </w:footnote>
  <w:footnote w:type="continuationSeparator" w:id="0">
    <w:p w:rsidR="00C8263A" w:rsidRDefault="00C8263A" w:rsidP="009E60E2">
      <w:r>
        <w:continuationSeparator/>
      </w:r>
    </w:p>
  </w:footnote>
  <w:footnote w:id="1">
    <w:p w:rsidR="000415E9" w:rsidRPr="007952E4" w:rsidRDefault="000415E9">
      <w:pPr>
        <w:pStyle w:val="Voetnoottekst"/>
        <w:rPr>
          <w:rFonts w:ascii="Times New Roman" w:hAnsi="Times New Roman" w:cs="Times New Roman"/>
        </w:rPr>
      </w:pPr>
      <w:r w:rsidRPr="007952E4">
        <w:rPr>
          <w:rStyle w:val="Voetnootmarkering"/>
          <w:rFonts w:ascii="Times New Roman" w:hAnsi="Times New Roman" w:cs="Times New Roman"/>
        </w:rPr>
        <w:footnoteRef/>
      </w:r>
      <w:r w:rsidRPr="007952E4">
        <w:rPr>
          <w:rFonts w:ascii="Times New Roman" w:hAnsi="Times New Roman" w:cs="Times New Roman"/>
        </w:rPr>
        <w:t xml:space="preserve"> Al-Muslim, </w:t>
      </w:r>
      <w:proofErr w:type="spellStart"/>
      <w:r w:rsidRPr="007952E4">
        <w:rPr>
          <w:rFonts w:ascii="Times New Roman" w:hAnsi="Times New Roman" w:cs="Times New Roman"/>
        </w:rPr>
        <w:t>Birr</w:t>
      </w:r>
      <w:proofErr w:type="spellEnd"/>
      <w:r w:rsidRPr="007952E4">
        <w:rPr>
          <w:rFonts w:ascii="Times New Roman" w:hAnsi="Times New Roman" w:cs="Times New Roman"/>
        </w:rPr>
        <w:t>, 34.</w:t>
      </w:r>
    </w:p>
  </w:footnote>
  <w:footnote w:id="2">
    <w:p w:rsidR="000620BE" w:rsidRPr="007952E4" w:rsidRDefault="000620BE">
      <w:pPr>
        <w:pStyle w:val="Voetnoottekst"/>
        <w:rPr>
          <w:rFonts w:ascii="Times New Roman" w:hAnsi="Times New Roman" w:cs="Times New Roman"/>
        </w:rPr>
      </w:pPr>
      <w:r w:rsidRPr="007952E4">
        <w:rPr>
          <w:rStyle w:val="Voetnootmarkering"/>
          <w:rFonts w:ascii="Times New Roman" w:hAnsi="Times New Roman" w:cs="Times New Roman"/>
        </w:rPr>
        <w:footnoteRef/>
      </w:r>
      <w:r w:rsidRPr="007952E4">
        <w:rPr>
          <w:rFonts w:ascii="Times New Roman" w:hAnsi="Times New Roman" w:cs="Times New Roman"/>
        </w:rPr>
        <w:t xml:space="preserve"> Al-</w:t>
      </w:r>
      <w:proofErr w:type="spellStart"/>
      <w:r w:rsidRPr="007952E4">
        <w:rPr>
          <w:rFonts w:ascii="Times New Roman" w:hAnsi="Times New Roman" w:cs="Times New Roman"/>
        </w:rPr>
        <w:t>Qushayrī</w:t>
      </w:r>
      <w:proofErr w:type="spellEnd"/>
      <w:r w:rsidRPr="007952E4">
        <w:rPr>
          <w:rFonts w:ascii="Times New Roman" w:hAnsi="Times New Roman" w:cs="Times New Roman"/>
        </w:rPr>
        <w:t>, Al-</w:t>
      </w:r>
      <w:proofErr w:type="spellStart"/>
      <w:r w:rsidRPr="007952E4">
        <w:rPr>
          <w:rFonts w:ascii="Times New Roman" w:hAnsi="Times New Roman" w:cs="Times New Roman"/>
        </w:rPr>
        <w:t>Risāla</w:t>
      </w:r>
      <w:proofErr w:type="spellEnd"/>
      <w:r w:rsidRPr="007952E4">
        <w:rPr>
          <w:rFonts w:ascii="Times New Roman" w:hAnsi="Times New Roman" w:cs="Times New Roman"/>
        </w:rPr>
        <w:t>.</w:t>
      </w:r>
    </w:p>
  </w:footnote>
  <w:footnote w:id="3">
    <w:p w:rsidR="00B939E8" w:rsidRPr="007952E4" w:rsidRDefault="00B939E8">
      <w:pPr>
        <w:pStyle w:val="Voetnoottekst"/>
        <w:rPr>
          <w:rFonts w:ascii="Times New Roman" w:hAnsi="Times New Roman" w:cs="Times New Roman"/>
        </w:rPr>
      </w:pPr>
      <w:r w:rsidRPr="007952E4">
        <w:rPr>
          <w:rStyle w:val="Voetnootmarkering"/>
          <w:rFonts w:ascii="Times New Roman" w:hAnsi="Times New Roman" w:cs="Times New Roman"/>
        </w:rPr>
        <w:footnoteRef/>
      </w:r>
      <w:r w:rsidRPr="007952E4">
        <w:rPr>
          <w:rFonts w:ascii="Times New Roman" w:hAnsi="Times New Roman" w:cs="Times New Roman"/>
        </w:rPr>
        <w:t xml:space="preserve"> Ṣād, 38: 82, 83.</w:t>
      </w:r>
    </w:p>
  </w:footnote>
  <w:footnote w:id="4">
    <w:p w:rsidR="008F20D0" w:rsidRPr="007952E4" w:rsidRDefault="008F20D0">
      <w:pPr>
        <w:pStyle w:val="Voetnoottekst"/>
        <w:rPr>
          <w:rFonts w:ascii="Times New Roman" w:hAnsi="Times New Roman" w:cs="Times New Roman"/>
        </w:rPr>
      </w:pPr>
      <w:r w:rsidRPr="007952E4">
        <w:rPr>
          <w:rStyle w:val="Voetnootmarkering"/>
          <w:rFonts w:ascii="Times New Roman" w:hAnsi="Times New Roman" w:cs="Times New Roman"/>
        </w:rPr>
        <w:footnoteRef/>
      </w:r>
      <w:r w:rsidRPr="007952E4">
        <w:rPr>
          <w:rFonts w:ascii="Times New Roman" w:hAnsi="Times New Roman" w:cs="Times New Roman"/>
        </w:rPr>
        <w:t xml:space="preserve"> Al-Zumar, 39: 2.</w:t>
      </w:r>
    </w:p>
  </w:footnote>
  <w:footnote w:id="5">
    <w:p w:rsidR="008F20D0" w:rsidRPr="007952E4" w:rsidRDefault="008F20D0">
      <w:pPr>
        <w:pStyle w:val="Voetnoottekst"/>
        <w:rPr>
          <w:rFonts w:ascii="Times New Roman" w:hAnsi="Times New Roman" w:cs="Times New Roman"/>
        </w:rPr>
      </w:pPr>
      <w:r w:rsidRPr="007952E4">
        <w:rPr>
          <w:rStyle w:val="Voetnootmarkering"/>
          <w:rFonts w:ascii="Times New Roman" w:hAnsi="Times New Roman" w:cs="Times New Roman"/>
        </w:rPr>
        <w:footnoteRef/>
      </w:r>
      <w:r w:rsidRPr="007952E4">
        <w:rPr>
          <w:rFonts w:ascii="Times New Roman" w:hAnsi="Times New Roman" w:cs="Times New Roman"/>
        </w:rPr>
        <w:t xml:space="preserve"> </w:t>
      </w:r>
      <w:r w:rsidRPr="007952E4">
        <w:rPr>
          <w:rFonts w:ascii="Times New Roman" w:hAnsi="Times New Roman" w:cs="Times New Roman"/>
        </w:rPr>
        <w:t>Al-Nasāʾī</w:t>
      </w:r>
      <w:r w:rsidRPr="007952E4">
        <w:rPr>
          <w:rFonts w:ascii="Times New Roman" w:hAnsi="Times New Roman" w:cs="Times New Roman"/>
        </w:rPr>
        <w:t>, Jihād, 60.</w:t>
      </w:r>
    </w:p>
  </w:footnote>
  <w:footnote w:id="6">
    <w:p w:rsidR="007952E4" w:rsidRPr="007952E4" w:rsidRDefault="007952E4">
      <w:pPr>
        <w:pStyle w:val="Voetnoottekst"/>
        <w:rPr>
          <w:rFonts w:ascii="Times New Roman" w:hAnsi="Times New Roman" w:cs="Times New Roman"/>
        </w:rPr>
      </w:pPr>
      <w:r w:rsidRPr="007952E4">
        <w:rPr>
          <w:rStyle w:val="Voetnootmarkering"/>
          <w:rFonts w:ascii="Times New Roman" w:hAnsi="Times New Roman" w:cs="Times New Roman"/>
        </w:rPr>
        <w:footnoteRef/>
      </w:r>
      <w:r w:rsidRPr="007952E4">
        <w:rPr>
          <w:rFonts w:ascii="Times New Roman" w:hAnsi="Times New Roman" w:cs="Times New Roman"/>
        </w:rPr>
        <w:t xml:space="preserve"> Al-Anʿām, 6: 162.</w:t>
      </w:r>
    </w:p>
  </w:footnote>
  <w:footnote w:id="7">
    <w:p w:rsidR="007952E4" w:rsidRPr="007952E4" w:rsidRDefault="007952E4">
      <w:pPr>
        <w:pStyle w:val="Voetnoottekst"/>
        <w:rPr>
          <w:rFonts w:ascii="Times New Roman" w:hAnsi="Times New Roman" w:cs="Times New Roman"/>
        </w:rPr>
      </w:pPr>
      <w:r w:rsidRPr="007952E4">
        <w:rPr>
          <w:rStyle w:val="Voetnootmarkering"/>
          <w:rFonts w:ascii="Times New Roman" w:hAnsi="Times New Roman" w:cs="Times New Roman"/>
        </w:rPr>
        <w:footnoteRef/>
      </w:r>
      <w:r w:rsidRPr="007952E4">
        <w:rPr>
          <w:rFonts w:ascii="Times New Roman" w:hAnsi="Times New Roman" w:cs="Times New Roman"/>
        </w:rPr>
        <w:t xml:space="preserve"> Abū Dāwūd, Witr, 25.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4822"/>
    <w:rsid w:val="00004C3E"/>
    <w:rsid w:val="00010851"/>
    <w:rsid w:val="00035B9E"/>
    <w:rsid w:val="000415E9"/>
    <w:rsid w:val="000620BE"/>
    <w:rsid w:val="00063982"/>
    <w:rsid w:val="00063EC2"/>
    <w:rsid w:val="000703C1"/>
    <w:rsid w:val="00084374"/>
    <w:rsid w:val="000A794A"/>
    <w:rsid w:val="000B12AF"/>
    <w:rsid w:val="000C0154"/>
    <w:rsid w:val="000E40DE"/>
    <w:rsid w:val="0011566E"/>
    <w:rsid w:val="0013049C"/>
    <w:rsid w:val="00162468"/>
    <w:rsid w:val="001938E3"/>
    <w:rsid w:val="001945CC"/>
    <w:rsid w:val="001A49B7"/>
    <w:rsid w:val="001A655C"/>
    <w:rsid w:val="001B0D86"/>
    <w:rsid w:val="001B6126"/>
    <w:rsid w:val="001D352A"/>
    <w:rsid w:val="001E02BC"/>
    <w:rsid w:val="00204A77"/>
    <w:rsid w:val="00240240"/>
    <w:rsid w:val="00270C0E"/>
    <w:rsid w:val="002738F6"/>
    <w:rsid w:val="00280A59"/>
    <w:rsid w:val="0028210F"/>
    <w:rsid w:val="002835AA"/>
    <w:rsid w:val="002860D8"/>
    <w:rsid w:val="002927FB"/>
    <w:rsid w:val="00292B25"/>
    <w:rsid w:val="002A71DF"/>
    <w:rsid w:val="002F58F3"/>
    <w:rsid w:val="002F717C"/>
    <w:rsid w:val="003202AC"/>
    <w:rsid w:val="00324EA5"/>
    <w:rsid w:val="00330474"/>
    <w:rsid w:val="00335D9C"/>
    <w:rsid w:val="003505E8"/>
    <w:rsid w:val="00351EFC"/>
    <w:rsid w:val="003871D4"/>
    <w:rsid w:val="003D1CCB"/>
    <w:rsid w:val="003D5563"/>
    <w:rsid w:val="003E6E61"/>
    <w:rsid w:val="003F4306"/>
    <w:rsid w:val="00402F6E"/>
    <w:rsid w:val="00411C8C"/>
    <w:rsid w:val="00416BC4"/>
    <w:rsid w:val="00430532"/>
    <w:rsid w:val="00433F94"/>
    <w:rsid w:val="00434B27"/>
    <w:rsid w:val="0049334C"/>
    <w:rsid w:val="004946B1"/>
    <w:rsid w:val="00497633"/>
    <w:rsid w:val="004A5FC5"/>
    <w:rsid w:val="004B547A"/>
    <w:rsid w:val="004D683A"/>
    <w:rsid w:val="004E3764"/>
    <w:rsid w:val="004E37F8"/>
    <w:rsid w:val="00542C2A"/>
    <w:rsid w:val="005A3367"/>
    <w:rsid w:val="005D392A"/>
    <w:rsid w:val="005D4463"/>
    <w:rsid w:val="005E0FE4"/>
    <w:rsid w:val="005F5039"/>
    <w:rsid w:val="0060100C"/>
    <w:rsid w:val="006052C4"/>
    <w:rsid w:val="00612B23"/>
    <w:rsid w:val="00665050"/>
    <w:rsid w:val="00671024"/>
    <w:rsid w:val="00671504"/>
    <w:rsid w:val="0067449F"/>
    <w:rsid w:val="006B5775"/>
    <w:rsid w:val="006B721C"/>
    <w:rsid w:val="006E314C"/>
    <w:rsid w:val="007356F6"/>
    <w:rsid w:val="00757B0B"/>
    <w:rsid w:val="00785208"/>
    <w:rsid w:val="00785432"/>
    <w:rsid w:val="00785B8B"/>
    <w:rsid w:val="007952E4"/>
    <w:rsid w:val="007C19AC"/>
    <w:rsid w:val="007D1099"/>
    <w:rsid w:val="007E584E"/>
    <w:rsid w:val="00881296"/>
    <w:rsid w:val="00882A46"/>
    <w:rsid w:val="00882C5D"/>
    <w:rsid w:val="00891226"/>
    <w:rsid w:val="008C0555"/>
    <w:rsid w:val="008D13AC"/>
    <w:rsid w:val="008D37D0"/>
    <w:rsid w:val="008D559F"/>
    <w:rsid w:val="008F0124"/>
    <w:rsid w:val="008F05E6"/>
    <w:rsid w:val="008F20D0"/>
    <w:rsid w:val="0092764A"/>
    <w:rsid w:val="00931CCC"/>
    <w:rsid w:val="009436AF"/>
    <w:rsid w:val="00974E69"/>
    <w:rsid w:val="009A031E"/>
    <w:rsid w:val="009C0CB5"/>
    <w:rsid w:val="009E60E2"/>
    <w:rsid w:val="009E67F0"/>
    <w:rsid w:val="009F1765"/>
    <w:rsid w:val="00A05B34"/>
    <w:rsid w:val="00A05DB2"/>
    <w:rsid w:val="00A36B02"/>
    <w:rsid w:val="00A821E4"/>
    <w:rsid w:val="00A86B7C"/>
    <w:rsid w:val="00AA2EFB"/>
    <w:rsid w:val="00AA5A58"/>
    <w:rsid w:val="00AC69C0"/>
    <w:rsid w:val="00AD3783"/>
    <w:rsid w:val="00AE37FE"/>
    <w:rsid w:val="00AE4D96"/>
    <w:rsid w:val="00AF0848"/>
    <w:rsid w:val="00B338D3"/>
    <w:rsid w:val="00B6104A"/>
    <w:rsid w:val="00B70BF7"/>
    <w:rsid w:val="00B75F96"/>
    <w:rsid w:val="00B939E8"/>
    <w:rsid w:val="00BA137D"/>
    <w:rsid w:val="00BA67B1"/>
    <w:rsid w:val="00BC5E76"/>
    <w:rsid w:val="00BE2C27"/>
    <w:rsid w:val="00C162DC"/>
    <w:rsid w:val="00C3780E"/>
    <w:rsid w:val="00C37F12"/>
    <w:rsid w:val="00C55100"/>
    <w:rsid w:val="00C6371A"/>
    <w:rsid w:val="00C653E0"/>
    <w:rsid w:val="00C77416"/>
    <w:rsid w:val="00C8263A"/>
    <w:rsid w:val="00CA1F7C"/>
    <w:rsid w:val="00CA68F7"/>
    <w:rsid w:val="00CB5872"/>
    <w:rsid w:val="00CD2D6C"/>
    <w:rsid w:val="00CD4524"/>
    <w:rsid w:val="00D008BD"/>
    <w:rsid w:val="00D04747"/>
    <w:rsid w:val="00D052E1"/>
    <w:rsid w:val="00D63F8B"/>
    <w:rsid w:val="00D91782"/>
    <w:rsid w:val="00D9266E"/>
    <w:rsid w:val="00D95498"/>
    <w:rsid w:val="00DC05A9"/>
    <w:rsid w:val="00E03AAC"/>
    <w:rsid w:val="00E05188"/>
    <w:rsid w:val="00E30353"/>
    <w:rsid w:val="00E54340"/>
    <w:rsid w:val="00E82717"/>
    <w:rsid w:val="00EB3E99"/>
    <w:rsid w:val="00EE6D69"/>
    <w:rsid w:val="00EF61F3"/>
    <w:rsid w:val="00F37E96"/>
    <w:rsid w:val="00F50202"/>
    <w:rsid w:val="00FB050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B0C6-4E5A-4E5D-8A1A-79E1812D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5</cp:revision>
  <dcterms:created xsi:type="dcterms:W3CDTF">2017-04-05T10:22:00Z</dcterms:created>
  <dcterms:modified xsi:type="dcterms:W3CDTF">2017-04-05T12:43:00Z</dcterms:modified>
</cp:coreProperties>
</file>